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5523" w14:textId="290BEF50" w:rsidR="00D73387" w:rsidRPr="00025428" w:rsidRDefault="00DB293B" w:rsidP="00D73387">
      <w:pPr>
        <w:pStyle w:val="Nagwek1"/>
      </w:pPr>
      <w:r>
        <w:t xml:space="preserve">       </w:t>
      </w:r>
      <w:r w:rsidR="00D73387" w:rsidRPr="00025428">
        <w:t xml:space="preserve">Skład Rady Naukowej IETU </w:t>
      </w:r>
      <w:r>
        <w:t xml:space="preserve">IX </w:t>
      </w:r>
      <w:r w:rsidR="00D73387" w:rsidRPr="00025428">
        <w:t>kadencji (20</w:t>
      </w:r>
      <w:r>
        <w:t>2</w:t>
      </w:r>
      <w:r w:rsidR="004D1245">
        <w:t>5</w:t>
      </w:r>
      <w:r w:rsidR="00D73387">
        <w:t>-20</w:t>
      </w:r>
      <w:r w:rsidR="00455C45">
        <w:t>2</w:t>
      </w:r>
      <w:r w:rsidR="004D1245">
        <w:t>9</w:t>
      </w:r>
      <w:r w:rsidR="00D73387" w:rsidRPr="00025428">
        <w:t>)</w:t>
      </w:r>
    </w:p>
    <w:p w14:paraId="51DAEC37" w14:textId="0076EFDB" w:rsidR="00675851" w:rsidRDefault="00CC2A6C" w:rsidP="004D1245">
      <w:pPr>
        <w:jc w:val="both"/>
      </w:pPr>
      <w:r>
        <w:t xml:space="preserve">Rada Naukowa IETU </w:t>
      </w:r>
      <w:r w:rsidR="00E52F3C">
        <w:t xml:space="preserve">IX </w:t>
      </w:r>
      <w:r>
        <w:t>kadencji zgodnie ze Statutem IETU liczy 1</w:t>
      </w:r>
      <w:r w:rsidR="00E52F3C">
        <w:t xml:space="preserve">9 </w:t>
      </w:r>
      <w:r>
        <w:t xml:space="preserve">członków, z czego </w:t>
      </w:r>
      <w:r w:rsidR="00E52F3C">
        <w:t>9 osób zosta</w:t>
      </w:r>
      <w:r w:rsidR="004D1245">
        <w:t>ł</w:t>
      </w:r>
      <w:r w:rsidR="00E52F3C">
        <w:t xml:space="preserve">o </w:t>
      </w:r>
      <w:r>
        <w:t xml:space="preserve"> powołan</w:t>
      </w:r>
      <w:r w:rsidR="00E52F3C">
        <w:t>ych</w:t>
      </w:r>
      <w:r>
        <w:t xml:space="preserve"> przez Ministra</w:t>
      </w:r>
      <w:r w:rsidR="004D1245">
        <w:t xml:space="preserve"> Klimatu</w:t>
      </w:r>
      <w:r>
        <w:t xml:space="preserve"> Środowiska</w:t>
      </w:r>
      <w:r w:rsidR="00E52F3C">
        <w:t xml:space="preserve"> i 1 osoba powołana przez Ministra Nauki i Szkolnictwa Wyższego.</w:t>
      </w:r>
      <w:r>
        <w:t xml:space="preserve"> </w:t>
      </w:r>
      <w:r w:rsidR="00D73387">
        <w:t xml:space="preserve">W skład Rady Naukowej – na podstawie art. 30 ust.5 ustawy o </w:t>
      </w:r>
      <w:r w:rsidR="00675851">
        <w:t>instytutach badawczych (Dz.U. z </w:t>
      </w:r>
      <w:r w:rsidR="00D73387">
        <w:t>2010r. Nr 96, poz. 618</w:t>
      </w:r>
      <w:r w:rsidR="00675851">
        <w:t xml:space="preserve"> ze zm.</w:t>
      </w:r>
      <w:r w:rsidR="00D73387">
        <w:t>) - wchodzi również Dyrektor Instytutu</w:t>
      </w:r>
      <w:r w:rsidR="009B0667">
        <w:t xml:space="preserve"> </w:t>
      </w:r>
      <w:r w:rsidR="004D1245" w:rsidRPr="004D1245">
        <w:rPr>
          <w:b/>
          <w:bCs/>
        </w:rPr>
        <w:t>prof.</w:t>
      </w:r>
      <w:r w:rsidR="004D1245">
        <w:t xml:space="preserve"> </w:t>
      </w:r>
      <w:r w:rsidR="009B0667" w:rsidRPr="00E52F3C">
        <w:rPr>
          <w:b/>
          <w:bCs/>
        </w:rPr>
        <w:t>dr hab.</w:t>
      </w:r>
      <w:r w:rsidR="00D73387">
        <w:t xml:space="preserve"> </w:t>
      </w:r>
      <w:r w:rsidR="009B0667" w:rsidRPr="009B0667">
        <w:rPr>
          <w:b/>
          <w:bCs/>
        </w:rPr>
        <w:t xml:space="preserve">Marta </w:t>
      </w:r>
      <w:proofErr w:type="spellStart"/>
      <w:r w:rsidR="009B0667" w:rsidRPr="009B0667">
        <w:rPr>
          <w:b/>
          <w:bCs/>
        </w:rPr>
        <w:t>Pogrzeba</w:t>
      </w:r>
      <w:proofErr w:type="spellEnd"/>
      <w:r w:rsidR="009B0667">
        <w:rPr>
          <w:b/>
          <w:bCs/>
        </w:rPr>
        <w:t xml:space="preserve">, </w:t>
      </w:r>
      <w:r w:rsidR="00D73387">
        <w:t xml:space="preserve">z prawem głosu w sprawach określonych w </w:t>
      </w:r>
      <w:r w:rsidR="00675851">
        <w:t>art. 29 ust. 2 pkt 12-14 ust</w:t>
      </w:r>
      <w:r>
        <w:t>.</w:t>
      </w:r>
      <w:r w:rsidR="00675851">
        <w:t xml:space="preserve"> tj.: </w:t>
      </w:r>
    </w:p>
    <w:p w14:paraId="56A4E547" w14:textId="77777777" w:rsidR="00675851" w:rsidRDefault="00675851" w:rsidP="004D1245">
      <w:pPr>
        <w:spacing w:before="60"/>
        <w:ind w:left="426" w:hanging="426"/>
        <w:jc w:val="both"/>
      </w:pPr>
      <w:r>
        <w:t>12)  opiniowanie kwalifikacji osób na stanowiska pracowników naukowych i badawczo-technicznych oraz dokonywanie okresowej oceny dorobku naukowego i technicznego tych pracowników;</w:t>
      </w:r>
    </w:p>
    <w:p w14:paraId="0EFCB2D5" w14:textId="77777777" w:rsidR="00675851" w:rsidRDefault="00675851" w:rsidP="004D1245">
      <w:pPr>
        <w:spacing w:before="60"/>
        <w:ind w:left="426" w:hanging="426"/>
        <w:jc w:val="both"/>
      </w:pPr>
      <w:r>
        <w:t>13)  opiniowanie wniosków o przyznawanie stypendiów naukowych;</w:t>
      </w:r>
    </w:p>
    <w:p w14:paraId="0F654749" w14:textId="77777777" w:rsidR="00D73387" w:rsidRDefault="00675851" w:rsidP="004D1245">
      <w:pPr>
        <w:spacing w:before="60"/>
        <w:ind w:left="426" w:hanging="426"/>
        <w:jc w:val="both"/>
      </w:pPr>
      <w:r>
        <w:t>14)  przeprowadzanie przewodów doktorskich i habilitacyjnych oraz postępowań o nadanie tytułu naukowego w zakresie posiadanych uprawnień;</w:t>
      </w:r>
    </w:p>
    <w:p w14:paraId="3B6C6DF2" w14:textId="34B3C3C9" w:rsidR="00D73387" w:rsidRDefault="00D73387" w:rsidP="00D73387">
      <w:r>
        <w:t>Minister</w:t>
      </w:r>
      <w:r w:rsidR="004D1245">
        <w:t xml:space="preserve"> Klimatu i </w:t>
      </w:r>
      <w:r>
        <w:t xml:space="preserve"> </w:t>
      </w:r>
      <w:r w:rsidR="00CC2A6C">
        <w:t>Ś</w:t>
      </w:r>
      <w:r>
        <w:t xml:space="preserve">rodowiska </w:t>
      </w:r>
      <w:r w:rsidR="0097426F">
        <w:t>powołał</w:t>
      </w:r>
      <w:r>
        <w:t xml:space="preserve"> do RN IETU następujące osoby:</w:t>
      </w:r>
    </w:p>
    <w:p w14:paraId="7359AB54" w14:textId="272E6C3C" w:rsidR="004D1245" w:rsidRDefault="004D1245" w:rsidP="004D1245">
      <w:pPr>
        <w:pStyle w:val="Akapitzlist"/>
        <w:numPr>
          <w:ilvl w:val="0"/>
          <w:numId w:val="4"/>
        </w:numPr>
      </w:pPr>
      <w:r>
        <w:t>prof. dr hab. inż. Czesława Rosik-</w:t>
      </w:r>
      <w:proofErr w:type="spellStart"/>
      <w:r>
        <w:t>Dulewska</w:t>
      </w:r>
      <w:proofErr w:type="spellEnd"/>
      <w:r>
        <w:t xml:space="preserve">, Członek korespondent PAN, </w:t>
      </w:r>
    </w:p>
    <w:p w14:paraId="520EB14C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 xml:space="preserve">dr inż. Ireneusz </w:t>
      </w:r>
      <w:proofErr w:type="spellStart"/>
      <w:r>
        <w:t>Baic</w:t>
      </w:r>
      <w:proofErr w:type="spellEnd"/>
      <w:r>
        <w:t>,</w:t>
      </w:r>
    </w:p>
    <w:p w14:paraId="18B48D26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>mgr inż. Paweł Jaworski,</w:t>
      </w:r>
    </w:p>
    <w:p w14:paraId="6197AACB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>prof. dr hab. Janusz Janeczek,</w:t>
      </w:r>
    </w:p>
    <w:p w14:paraId="55620F25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 xml:space="preserve">prof. dr hab. Krzysztof </w:t>
      </w:r>
      <w:proofErr w:type="spellStart"/>
      <w:r>
        <w:t>Lejcuś</w:t>
      </w:r>
      <w:proofErr w:type="spellEnd"/>
    </w:p>
    <w:p w14:paraId="2DEBE4DF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 xml:space="preserve">dr Mirosława </w:t>
      </w:r>
      <w:proofErr w:type="spellStart"/>
      <w:r>
        <w:t>Mierczyk</w:t>
      </w:r>
      <w:proofErr w:type="spellEnd"/>
      <w:r>
        <w:t>-Sawicka,</w:t>
      </w:r>
    </w:p>
    <w:p w14:paraId="4DB7FE1A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 xml:space="preserve">dr hab. inż. Dariusz </w:t>
      </w:r>
      <w:proofErr w:type="spellStart"/>
      <w:r>
        <w:t>Prostański</w:t>
      </w:r>
      <w:proofErr w:type="spellEnd"/>
      <w:r>
        <w:t>,</w:t>
      </w:r>
    </w:p>
    <w:p w14:paraId="269C030A" w14:textId="77777777" w:rsidR="004D1245" w:rsidRDefault="004D1245" w:rsidP="004D1245">
      <w:pPr>
        <w:pStyle w:val="Akapitzlist"/>
        <w:numPr>
          <w:ilvl w:val="0"/>
          <w:numId w:val="4"/>
        </w:numPr>
      </w:pPr>
      <w:r>
        <w:t>dr Katarzyna Stec,</w:t>
      </w:r>
    </w:p>
    <w:p w14:paraId="70EB6EA0" w14:textId="4A2D5712" w:rsidR="004D1245" w:rsidRDefault="004D1245" w:rsidP="004D1245">
      <w:pPr>
        <w:pStyle w:val="Akapitzlist"/>
        <w:numPr>
          <w:ilvl w:val="0"/>
          <w:numId w:val="4"/>
        </w:numPr>
      </w:pPr>
      <w:r>
        <w:t>dr hab. inż. Małgorzata Wysocka.</w:t>
      </w:r>
    </w:p>
    <w:p w14:paraId="7D784351" w14:textId="5778FAEC" w:rsidR="008B637E" w:rsidRDefault="008B637E" w:rsidP="00D73387">
      <w:r>
        <w:t>Minister Nauki i Szkolnictwa Wyższego powołał do RN IETU:</w:t>
      </w:r>
    </w:p>
    <w:p w14:paraId="452F4860" w14:textId="27ED9326" w:rsidR="004D1245" w:rsidRDefault="004D1245" w:rsidP="004D1245">
      <w:pPr>
        <w:pStyle w:val="Akapitzlist"/>
        <w:numPr>
          <w:ilvl w:val="0"/>
          <w:numId w:val="5"/>
        </w:numPr>
      </w:pPr>
      <w:r w:rsidRPr="004D1245">
        <w:t>dr hab. Beat</w:t>
      </w:r>
      <w:r>
        <w:t>a</w:t>
      </w:r>
      <w:r w:rsidRPr="004D1245">
        <w:t xml:space="preserve"> Kołodziej</w:t>
      </w:r>
    </w:p>
    <w:p w14:paraId="18A2AE85" w14:textId="77777777" w:rsidR="004D1245" w:rsidRDefault="004D1245" w:rsidP="00D73387"/>
    <w:p w14:paraId="163C71F7" w14:textId="63D1D5D0" w:rsidR="00D73387" w:rsidRDefault="00D73387" w:rsidP="00D73387">
      <w:r>
        <w:t xml:space="preserve">Zgodnie z komunikatem Komisji Wyborczej </w:t>
      </w:r>
      <w:r w:rsidR="004D1245">
        <w:t xml:space="preserve">IETU </w:t>
      </w:r>
      <w:r>
        <w:t xml:space="preserve">z dnia </w:t>
      </w:r>
      <w:r w:rsidR="00CC2A6C">
        <w:t>2</w:t>
      </w:r>
      <w:r w:rsidR="004D1245">
        <w:t>1</w:t>
      </w:r>
      <w:r w:rsidR="00CC2A6C">
        <w:t xml:space="preserve"> maja</w:t>
      </w:r>
      <w:r>
        <w:t xml:space="preserve"> 20</w:t>
      </w:r>
      <w:r w:rsidR="00E12B4E">
        <w:t>2</w:t>
      </w:r>
      <w:r w:rsidR="004D1245">
        <w:t xml:space="preserve">5 </w:t>
      </w:r>
      <w:r>
        <w:t xml:space="preserve">r. </w:t>
      </w:r>
      <w:r w:rsidR="0097426F">
        <w:t xml:space="preserve">w wyniku wyborów </w:t>
      </w:r>
      <w:r>
        <w:t xml:space="preserve">do Rady Naukowej IETU </w:t>
      </w:r>
      <w:r w:rsidR="00E12B4E">
        <w:t xml:space="preserve">X </w:t>
      </w:r>
      <w:r>
        <w:t xml:space="preserve">Kadencji weszli </w:t>
      </w:r>
      <w:r w:rsidR="0097426F">
        <w:t>następujący pracownicy Instytutu</w:t>
      </w:r>
      <w:r>
        <w:t>:</w:t>
      </w:r>
    </w:p>
    <w:p w14:paraId="579810AD" w14:textId="3265BBB9" w:rsidR="004D1245" w:rsidRDefault="004D1245" w:rsidP="004D1245">
      <w:pPr>
        <w:pStyle w:val="Akapitzlist"/>
        <w:numPr>
          <w:ilvl w:val="0"/>
          <w:numId w:val="8"/>
        </w:numPr>
      </w:pPr>
      <w:r w:rsidRPr="004D1245">
        <w:t>pracownicy ze stopniem naukowym doktora:</w:t>
      </w:r>
    </w:p>
    <w:p w14:paraId="35BBCCDC" w14:textId="747C9288" w:rsidR="004D1245" w:rsidRDefault="004D1245" w:rsidP="004D1245">
      <w:pPr>
        <w:pStyle w:val="Akapitzlist"/>
        <w:numPr>
          <w:ilvl w:val="0"/>
          <w:numId w:val="6"/>
        </w:numPr>
      </w:pPr>
      <w:r>
        <w:t xml:space="preserve">Jacek </w:t>
      </w:r>
      <w:proofErr w:type="spellStart"/>
      <w:r>
        <w:t>Borgulat</w:t>
      </w:r>
      <w:proofErr w:type="spellEnd"/>
    </w:p>
    <w:p w14:paraId="00AEF64F" w14:textId="2524D8EE" w:rsidR="004D1245" w:rsidRDefault="004D1245" w:rsidP="004D1245">
      <w:pPr>
        <w:pStyle w:val="Akapitzlist"/>
        <w:numPr>
          <w:ilvl w:val="0"/>
          <w:numId w:val="6"/>
        </w:numPr>
      </w:pPr>
      <w:r>
        <w:t>Magdalena Głogowska</w:t>
      </w:r>
    </w:p>
    <w:p w14:paraId="532BD4C5" w14:textId="0A053A25" w:rsidR="004D1245" w:rsidRDefault="004D1245" w:rsidP="004D1245">
      <w:pPr>
        <w:pStyle w:val="Akapitzlist"/>
        <w:numPr>
          <w:ilvl w:val="0"/>
          <w:numId w:val="6"/>
        </w:numPr>
      </w:pPr>
      <w:r>
        <w:t xml:space="preserve">Janusz </w:t>
      </w:r>
      <w:proofErr w:type="spellStart"/>
      <w:r>
        <w:t>Krupanek</w:t>
      </w:r>
      <w:proofErr w:type="spellEnd"/>
    </w:p>
    <w:p w14:paraId="538E5984" w14:textId="23CD23D8" w:rsidR="004D1245" w:rsidRDefault="004D1245" w:rsidP="004D1245">
      <w:pPr>
        <w:pStyle w:val="Akapitzlist"/>
        <w:numPr>
          <w:ilvl w:val="0"/>
          <w:numId w:val="6"/>
        </w:numPr>
      </w:pPr>
      <w:r>
        <w:t>Jacek Krzyżak</w:t>
      </w:r>
    </w:p>
    <w:p w14:paraId="170CFAFE" w14:textId="2E642A57" w:rsidR="004D1245" w:rsidRDefault="004D1245" w:rsidP="004D1245">
      <w:pPr>
        <w:pStyle w:val="Akapitzlist"/>
        <w:numPr>
          <w:ilvl w:val="0"/>
          <w:numId w:val="6"/>
        </w:numPr>
      </w:pPr>
      <w:r>
        <w:t>Beata Michaliszyn</w:t>
      </w:r>
    </w:p>
    <w:p w14:paraId="6805942C" w14:textId="6C64E082" w:rsidR="004D1245" w:rsidRDefault="004D1245" w:rsidP="004D1245">
      <w:pPr>
        <w:pStyle w:val="Akapitzlist"/>
        <w:numPr>
          <w:ilvl w:val="0"/>
          <w:numId w:val="6"/>
        </w:numPr>
      </w:pPr>
      <w:r>
        <w:t>Joanna Piasecka</w:t>
      </w:r>
    </w:p>
    <w:p w14:paraId="39125B23" w14:textId="3ADA41B3" w:rsidR="004D1245" w:rsidRDefault="004D1245" w:rsidP="004D1245">
      <w:pPr>
        <w:pStyle w:val="Akapitzlist"/>
        <w:numPr>
          <w:ilvl w:val="0"/>
          <w:numId w:val="6"/>
        </w:numPr>
      </w:pPr>
      <w:r>
        <w:t>Anna Starzewska-Sikorska</w:t>
      </w:r>
    </w:p>
    <w:p w14:paraId="14B55DC3" w14:textId="77777777" w:rsidR="00D80346" w:rsidRDefault="00D80346" w:rsidP="00D80346">
      <w:pPr>
        <w:pStyle w:val="Akapitzlist"/>
      </w:pPr>
    </w:p>
    <w:p w14:paraId="63449417" w14:textId="319DDA1A" w:rsidR="004D1245" w:rsidRDefault="004D1245" w:rsidP="004D1245">
      <w:pPr>
        <w:pStyle w:val="Akapitzlist"/>
        <w:numPr>
          <w:ilvl w:val="0"/>
          <w:numId w:val="9"/>
        </w:numPr>
      </w:pPr>
      <w:r>
        <w:t>pracownicy na stanowiskach  badawczo-technicznych lub naukowych bez stopnia lub tytułu naukowego:</w:t>
      </w:r>
    </w:p>
    <w:p w14:paraId="56A082B7" w14:textId="6D20842C" w:rsidR="004D1245" w:rsidRDefault="004D1245" w:rsidP="004D1245">
      <w:pPr>
        <w:pStyle w:val="Akapitzlist"/>
        <w:numPr>
          <w:ilvl w:val="0"/>
          <w:numId w:val="7"/>
        </w:numPr>
      </w:pPr>
      <w:r>
        <w:t>Mariusz Kalisz</w:t>
      </w:r>
    </w:p>
    <w:p w14:paraId="2D1D3F9B" w14:textId="1231B948" w:rsidR="004D1245" w:rsidRDefault="004D1245" w:rsidP="004D1245">
      <w:pPr>
        <w:pStyle w:val="Akapitzlist"/>
        <w:numPr>
          <w:ilvl w:val="0"/>
          <w:numId w:val="7"/>
        </w:numPr>
      </w:pPr>
      <w:r>
        <w:t>Izabela Ratman-Kłosińska</w:t>
      </w:r>
    </w:p>
    <w:sectPr w:rsidR="004D1245" w:rsidSect="00DB29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B28"/>
    <w:multiLevelType w:val="hybridMultilevel"/>
    <w:tmpl w:val="3926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C8D"/>
    <w:multiLevelType w:val="hybridMultilevel"/>
    <w:tmpl w:val="4364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4022E"/>
    <w:multiLevelType w:val="hybridMultilevel"/>
    <w:tmpl w:val="B9A6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6495"/>
    <w:multiLevelType w:val="hybridMultilevel"/>
    <w:tmpl w:val="B1B61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776F"/>
    <w:multiLevelType w:val="hybridMultilevel"/>
    <w:tmpl w:val="B1B61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0C2E"/>
    <w:multiLevelType w:val="hybridMultilevel"/>
    <w:tmpl w:val="0A4C6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74DC5"/>
    <w:multiLevelType w:val="hybridMultilevel"/>
    <w:tmpl w:val="8AE02060"/>
    <w:lvl w:ilvl="0" w:tplc="8062D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A0C6F"/>
    <w:multiLevelType w:val="hybridMultilevel"/>
    <w:tmpl w:val="3D429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60F3"/>
    <w:multiLevelType w:val="hybridMultilevel"/>
    <w:tmpl w:val="32C6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34647">
    <w:abstractNumId w:val="3"/>
  </w:num>
  <w:num w:numId="2" w16cid:durableId="723019140">
    <w:abstractNumId w:val="4"/>
  </w:num>
  <w:num w:numId="3" w16cid:durableId="1179344207">
    <w:abstractNumId w:val="6"/>
  </w:num>
  <w:num w:numId="4" w16cid:durableId="1172716313">
    <w:abstractNumId w:val="2"/>
  </w:num>
  <w:num w:numId="5" w16cid:durableId="1817601941">
    <w:abstractNumId w:val="0"/>
  </w:num>
  <w:num w:numId="6" w16cid:durableId="626087027">
    <w:abstractNumId w:val="8"/>
  </w:num>
  <w:num w:numId="7" w16cid:durableId="510415871">
    <w:abstractNumId w:val="1"/>
  </w:num>
  <w:num w:numId="8" w16cid:durableId="1736857972">
    <w:abstractNumId w:val="7"/>
  </w:num>
  <w:num w:numId="9" w16cid:durableId="922953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1C6889"/>
    <w:rsid w:val="002603A1"/>
    <w:rsid w:val="002A4D05"/>
    <w:rsid w:val="002A7EDB"/>
    <w:rsid w:val="004049CE"/>
    <w:rsid w:val="00455C45"/>
    <w:rsid w:val="004D1245"/>
    <w:rsid w:val="005B477C"/>
    <w:rsid w:val="00607817"/>
    <w:rsid w:val="00665EE4"/>
    <w:rsid w:val="00675851"/>
    <w:rsid w:val="00771DB2"/>
    <w:rsid w:val="008038A5"/>
    <w:rsid w:val="00840EA2"/>
    <w:rsid w:val="008B637E"/>
    <w:rsid w:val="0097426F"/>
    <w:rsid w:val="009B0667"/>
    <w:rsid w:val="00A24D6B"/>
    <w:rsid w:val="00A57161"/>
    <w:rsid w:val="00AB138D"/>
    <w:rsid w:val="00B71D2F"/>
    <w:rsid w:val="00C95425"/>
    <w:rsid w:val="00CA76CF"/>
    <w:rsid w:val="00CC2A6C"/>
    <w:rsid w:val="00D1259C"/>
    <w:rsid w:val="00D73387"/>
    <w:rsid w:val="00D80346"/>
    <w:rsid w:val="00DB293B"/>
    <w:rsid w:val="00E12B4E"/>
    <w:rsid w:val="00E52F3C"/>
    <w:rsid w:val="00E5705B"/>
    <w:rsid w:val="00EC6F7B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77A9"/>
  <w15:docId w15:val="{454945D4-ED9B-44C9-89AE-CB71A3E4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87"/>
    <w:pPr>
      <w:spacing w:before="12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3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38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2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26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6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6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D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Korcz-Olejek</dc:creator>
  <cp:lastModifiedBy>Katarzyna Lubera</cp:lastModifiedBy>
  <cp:revision>4</cp:revision>
  <dcterms:created xsi:type="dcterms:W3CDTF">2025-05-30T06:48:00Z</dcterms:created>
  <dcterms:modified xsi:type="dcterms:W3CDTF">2025-05-30T06:59:00Z</dcterms:modified>
</cp:coreProperties>
</file>