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B6E44" w14:textId="77777777" w:rsidR="009C25D0" w:rsidRPr="00A7354D" w:rsidRDefault="00336D48" w:rsidP="00A7354D">
      <w:pPr>
        <w:autoSpaceDE w:val="0"/>
        <w:autoSpaceDN w:val="0"/>
        <w:adjustRightInd w:val="0"/>
        <w:spacing w:before="80"/>
        <w:jc w:val="center"/>
        <w:rPr>
          <w:rFonts w:asciiTheme="minorHAnsi" w:eastAsia="Calibri" w:hAnsiTheme="minorHAnsi" w:cstheme="minorHAnsi"/>
          <w:bCs/>
          <w:color w:val="000000"/>
          <w:szCs w:val="24"/>
          <w:lang w:eastAsia="en-US"/>
        </w:rPr>
      </w:pPr>
      <w:r w:rsidRPr="00A7354D">
        <w:rPr>
          <w:rFonts w:ascii="Calibri" w:eastAsia="Calibri" w:hAnsi="Calibri"/>
          <w:bCs/>
          <w:color w:val="000000"/>
          <w:szCs w:val="24"/>
          <w:lang w:eastAsia="en-US"/>
        </w:rPr>
        <w:t>Dyrekt</w:t>
      </w:r>
      <w:r w:rsidRPr="00A7354D">
        <w:rPr>
          <w:rFonts w:asciiTheme="minorHAnsi" w:eastAsia="Calibri" w:hAnsiTheme="minorHAnsi" w:cstheme="minorHAnsi"/>
          <w:bCs/>
          <w:color w:val="000000"/>
          <w:szCs w:val="24"/>
          <w:lang w:eastAsia="en-US"/>
        </w:rPr>
        <w:t>or</w:t>
      </w:r>
      <w:r w:rsidR="009C25D0" w:rsidRPr="00A7354D">
        <w:rPr>
          <w:rFonts w:asciiTheme="minorHAnsi" w:eastAsia="Calibri" w:hAnsiTheme="minorHAnsi" w:cstheme="minorHAnsi"/>
          <w:bCs/>
          <w:color w:val="000000"/>
          <w:szCs w:val="24"/>
          <w:lang w:eastAsia="en-US"/>
        </w:rPr>
        <w:t xml:space="preserve"> Instytutu Ekologii Terenów Uprzemysłowionych</w:t>
      </w:r>
      <w:r w:rsidR="00786E98" w:rsidRPr="00A7354D">
        <w:rPr>
          <w:rFonts w:asciiTheme="minorHAnsi" w:eastAsia="Calibri" w:hAnsiTheme="minorHAnsi" w:cstheme="minorHAnsi"/>
          <w:bCs/>
          <w:color w:val="000000"/>
          <w:szCs w:val="24"/>
          <w:lang w:eastAsia="en-US"/>
        </w:rPr>
        <w:br/>
      </w:r>
      <w:r w:rsidR="009C25D0" w:rsidRPr="00A7354D">
        <w:rPr>
          <w:rFonts w:asciiTheme="minorHAnsi" w:eastAsia="Calibri" w:hAnsiTheme="minorHAnsi" w:cstheme="minorHAnsi"/>
          <w:bCs/>
          <w:color w:val="000000"/>
          <w:szCs w:val="24"/>
          <w:lang w:eastAsia="en-US"/>
        </w:rPr>
        <w:t xml:space="preserve">ogłasza konkurs na stanowisko </w:t>
      </w:r>
    </w:p>
    <w:p w14:paraId="22C43DB8" w14:textId="77777777" w:rsidR="00A7354D" w:rsidRPr="00A7354D" w:rsidRDefault="00A7354D" w:rsidP="00A7354D">
      <w:pPr>
        <w:autoSpaceDE w:val="0"/>
        <w:autoSpaceDN w:val="0"/>
        <w:adjustRightInd w:val="0"/>
        <w:spacing w:before="80"/>
        <w:jc w:val="center"/>
        <w:rPr>
          <w:rFonts w:asciiTheme="minorHAnsi" w:hAnsiTheme="minorHAnsi" w:cstheme="minorHAnsi"/>
          <w:b/>
          <w:szCs w:val="24"/>
        </w:rPr>
      </w:pPr>
      <w:r w:rsidRPr="00A7354D">
        <w:rPr>
          <w:rFonts w:asciiTheme="minorHAnsi" w:eastAsia="Calibri" w:hAnsiTheme="minorHAnsi" w:cstheme="minorHAnsi"/>
          <w:b/>
          <w:color w:val="000000"/>
          <w:szCs w:val="24"/>
          <w:lang w:eastAsia="en-US"/>
        </w:rPr>
        <w:t>Eksperta</w:t>
      </w:r>
      <w:r w:rsidRPr="00A7354D">
        <w:rPr>
          <w:rFonts w:asciiTheme="minorHAnsi" w:hAnsiTheme="minorHAnsi" w:cstheme="minorHAnsi"/>
          <w:b/>
          <w:szCs w:val="24"/>
        </w:rPr>
        <w:t xml:space="preserve"> </w:t>
      </w:r>
    </w:p>
    <w:p w14:paraId="6509A683" w14:textId="77777777" w:rsidR="00A7354D" w:rsidRPr="00A7354D" w:rsidRDefault="00A7354D" w:rsidP="00A7354D">
      <w:pPr>
        <w:autoSpaceDE w:val="0"/>
        <w:autoSpaceDN w:val="0"/>
        <w:adjustRightInd w:val="0"/>
        <w:spacing w:before="80"/>
        <w:jc w:val="center"/>
        <w:rPr>
          <w:rFonts w:asciiTheme="minorHAnsi" w:hAnsiTheme="minorHAnsi" w:cstheme="minorHAnsi"/>
          <w:b/>
          <w:szCs w:val="24"/>
        </w:rPr>
      </w:pPr>
      <w:r w:rsidRPr="00A7354D">
        <w:rPr>
          <w:rFonts w:asciiTheme="minorHAnsi" w:hAnsiTheme="minorHAnsi" w:cstheme="minorHAnsi"/>
          <w:b/>
          <w:szCs w:val="24"/>
        </w:rPr>
        <w:t xml:space="preserve">w obszarze inspekcji JWTŚ : Oczyszczanie i monitoring wody </w:t>
      </w:r>
    </w:p>
    <w:p w14:paraId="056DA123" w14:textId="4D30D289" w:rsidR="00A7354D" w:rsidRPr="00A7354D" w:rsidRDefault="00A7354D" w:rsidP="00A7354D">
      <w:pPr>
        <w:autoSpaceDE w:val="0"/>
        <w:autoSpaceDN w:val="0"/>
        <w:adjustRightInd w:val="0"/>
        <w:spacing w:before="80"/>
        <w:jc w:val="center"/>
        <w:rPr>
          <w:rFonts w:asciiTheme="minorHAnsi" w:hAnsiTheme="minorHAnsi" w:cstheme="minorHAnsi"/>
          <w:b/>
          <w:szCs w:val="24"/>
        </w:rPr>
      </w:pPr>
      <w:r w:rsidRPr="00A7354D">
        <w:rPr>
          <w:rFonts w:asciiTheme="minorHAnsi" w:hAnsiTheme="minorHAnsi" w:cstheme="minorHAnsi"/>
          <w:b/>
          <w:szCs w:val="24"/>
        </w:rPr>
        <w:t>zgodnie wymaganiami normy ISO/IEC 17020 oraz ISO 14034</w:t>
      </w:r>
    </w:p>
    <w:p w14:paraId="5D969477" w14:textId="44C2EF93" w:rsidR="00B50152" w:rsidRPr="00A7354D" w:rsidRDefault="00A7354D" w:rsidP="00A7354D">
      <w:pPr>
        <w:autoSpaceDE w:val="0"/>
        <w:autoSpaceDN w:val="0"/>
        <w:adjustRightInd w:val="0"/>
        <w:spacing w:before="80"/>
        <w:jc w:val="center"/>
        <w:rPr>
          <w:rFonts w:asciiTheme="minorHAnsi" w:eastAsia="Calibri" w:hAnsiTheme="minorHAnsi" w:cstheme="minorHAnsi"/>
          <w:bCs/>
          <w:color w:val="000000"/>
          <w:szCs w:val="24"/>
          <w:lang w:eastAsia="en-US"/>
        </w:rPr>
      </w:pPr>
      <w:r w:rsidRPr="00A7354D">
        <w:rPr>
          <w:rFonts w:asciiTheme="minorHAnsi" w:eastAsia="Calibri" w:hAnsiTheme="minorHAnsi" w:cstheme="minorHAnsi"/>
          <w:bCs/>
          <w:color w:val="000000"/>
          <w:szCs w:val="24"/>
          <w:lang w:eastAsia="en-US"/>
        </w:rPr>
        <w:t xml:space="preserve"> </w:t>
      </w:r>
      <w:r w:rsidR="00B50152" w:rsidRPr="00A7354D">
        <w:rPr>
          <w:rFonts w:asciiTheme="minorHAnsi" w:eastAsia="Calibri" w:hAnsiTheme="minorHAnsi" w:cstheme="minorHAnsi"/>
          <w:bCs/>
          <w:color w:val="000000"/>
          <w:szCs w:val="24"/>
          <w:lang w:eastAsia="en-US"/>
        </w:rPr>
        <w:t>(</w:t>
      </w:r>
      <w:r w:rsidR="002849D6" w:rsidRPr="00A7354D">
        <w:rPr>
          <w:rFonts w:asciiTheme="minorHAnsi" w:eastAsia="Calibri" w:hAnsiTheme="minorHAnsi" w:cstheme="minorHAnsi"/>
          <w:bCs/>
          <w:color w:val="000000"/>
          <w:szCs w:val="24"/>
          <w:lang w:eastAsia="en-US"/>
        </w:rPr>
        <w:t>umowa zlecenie</w:t>
      </w:r>
      <w:r w:rsidR="00B50152" w:rsidRPr="00A7354D">
        <w:rPr>
          <w:rFonts w:asciiTheme="minorHAnsi" w:eastAsia="Calibri" w:hAnsiTheme="minorHAnsi" w:cstheme="minorHAnsi"/>
          <w:bCs/>
          <w:color w:val="000000"/>
          <w:szCs w:val="24"/>
          <w:lang w:eastAsia="en-US"/>
        </w:rPr>
        <w:t>)</w:t>
      </w:r>
    </w:p>
    <w:p w14:paraId="52FD8170" w14:textId="77777777" w:rsidR="00A7354D" w:rsidRPr="00A7354D" w:rsidRDefault="00A7354D" w:rsidP="00A7354D">
      <w:pPr>
        <w:spacing w:before="120"/>
        <w:rPr>
          <w:rFonts w:asciiTheme="minorHAnsi" w:hAnsiTheme="minorHAnsi" w:cstheme="minorHAnsi"/>
          <w:szCs w:val="24"/>
          <w:highlight w:val="yellow"/>
        </w:rPr>
      </w:pPr>
    </w:p>
    <w:p w14:paraId="2FD0A31A" w14:textId="6AD32D01" w:rsidR="005927BF" w:rsidRPr="005927BF" w:rsidRDefault="00A7354D" w:rsidP="005927BF">
      <w:pPr>
        <w:numPr>
          <w:ilvl w:val="0"/>
          <w:numId w:val="9"/>
        </w:numPr>
        <w:spacing w:before="120"/>
        <w:ind w:left="142" w:hanging="142"/>
        <w:jc w:val="both"/>
        <w:rPr>
          <w:rFonts w:asciiTheme="minorHAnsi" w:hAnsiTheme="minorHAnsi" w:cstheme="minorHAnsi"/>
          <w:bCs/>
          <w:szCs w:val="24"/>
        </w:rPr>
      </w:pPr>
      <w:r w:rsidRPr="00A7354D">
        <w:rPr>
          <w:rFonts w:asciiTheme="minorHAnsi" w:hAnsiTheme="minorHAnsi" w:cstheme="minorHAnsi"/>
          <w:szCs w:val="24"/>
        </w:rPr>
        <w:t xml:space="preserve">Przedmiotem zamówienia jest świadczenie </w:t>
      </w:r>
      <w:r w:rsidRPr="00A7354D">
        <w:rPr>
          <w:rFonts w:asciiTheme="minorHAnsi" w:hAnsiTheme="minorHAnsi" w:cstheme="minorHAnsi"/>
          <w:bCs/>
          <w:szCs w:val="24"/>
        </w:rPr>
        <w:t>usługi eksperckiej</w:t>
      </w:r>
      <w:r w:rsidRPr="00A7354D">
        <w:rPr>
          <w:rFonts w:asciiTheme="minorHAnsi" w:hAnsiTheme="minorHAnsi" w:cstheme="minorHAnsi"/>
          <w:szCs w:val="24"/>
        </w:rPr>
        <w:t xml:space="preserve"> obejmującej </w:t>
      </w:r>
      <w:r w:rsidRPr="00A7354D">
        <w:rPr>
          <w:rFonts w:asciiTheme="minorHAnsi" w:hAnsiTheme="minorHAnsi" w:cstheme="minorHAnsi"/>
          <w:bCs/>
          <w:szCs w:val="24"/>
        </w:rPr>
        <w:t xml:space="preserve">nadzór techniczny i merytoryczny </w:t>
      </w:r>
      <w:r w:rsidRPr="00A7354D">
        <w:rPr>
          <w:rFonts w:asciiTheme="minorHAnsi" w:hAnsiTheme="minorHAnsi" w:cstheme="minorHAnsi"/>
          <w:szCs w:val="24"/>
        </w:rPr>
        <w:t xml:space="preserve">w zakresie systemu jakości oraz przygotowania i realizacji  procesów weryfikacji technologii środowiskowych </w:t>
      </w:r>
      <w:r w:rsidRPr="00A7354D">
        <w:rPr>
          <w:rFonts w:asciiTheme="minorHAnsi" w:hAnsiTheme="minorHAnsi" w:cstheme="minorHAnsi"/>
          <w:bCs/>
          <w:szCs w:val="24"/>
        </w:rPr>
        <w:t xml:space="preserve"> w obszarze inspekcji JWTŚ: Oczyszczanie i monitoring wody zgodnie z wymaganiami normy ISO/IEC 17020 oraz ISO 14034  w następujących projektach realizowanych przez Instytut w maksymalnym łącznym  wymiarze 656 godzin w okresie  </w:t>
      </w:r>
      <w:r w:rsidRPr="00A7354D">
        <w:rPr>
          <w:rFonts w:asciiTheme="minorHAnsi" w:hAnsiTheme="minorHAnsi" w:cstheme="minorHAnsi"/>
          <w:szCs w:val="24"/>
        </w:rPr>
        <w:t>obowiązywania  umowy od dnia podpisania do 31.12.2028r.</w:t>
      </w:r>
      <w:r w:rsidR="005927BF">
        <w:rPr>
          <w:rFonts w:asciiTheme="minorHAnsi" w:hAnsiTheme="minorHAnsi" w:cstheme="minorHAnsi"/>
          <w:szCs w:val="24"/>
        </w:rPr>
        <w:t>:</w:t>
      </w:r>
    </w:p>
    <w:p w14:paraId="79E6CE62" w14:textId="1F5805DB" w:rsidR="00A7354D" w:rsidRPr="00A7354D" w:rsidRDefault="00A7354D" w:rsidP="00A7354D">
      <w:pPr>
        <w:pStyle w:val="Akapitzlist"/>
        <w:numPr>
          <w:ilvl w:val="0"/>
          <w:numId w:val="32"/>
        </w:numPr>
        <w:spacing w:after="160" w:line="240" w:lineRule="auto"/>
        <w:rPr>
          <w:rFonts w:asciiTheme="minorHAnsi" w:hAnsiTheme="minorHAnsi" w:cstheme="minorHAnsi"/>
          <w:bCs/>
          <w:sz w:val="24"/>
          <w:szCs w:val="24"/>
          <w:lang w:val="en-GB"/>
        </w:rPr>
      </w:pPr>
      <w:proofErr w:type="spellStart"/>
      <w:r w:rsidRPr="00A7354D">
        <w:rPr>
          <w:rFonts w:asciiTheme="minorHAnsi" w:hAnsiTheme="minorHAnsi" w:cstheme="minorHAnsi"/>
          <w:bCs/>
          <w:sz w:val="24"/>
          <w:szCs w:val="24"/>
          <w:lang w:val="en-GB"/>
        </w:rPr>
        <w:t>Umowa</w:t>
      </w:r>
      <w:proofErr w:type="spellEnd"/>
      <w:r w:rsidRPr="00A7354D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z </w:t>
      </w:r>
      <w:proofErr w:type="spellStart"/>
      <w:r w:rsidRPr="00A7354D">
        <w:rPr>
          <w:rFonts w:asciiTheme="minorHAnsi" w:hAnsiTheme="minorHAnsi" w:cstheme="minorHAnsi"/>
          <w:bCs/>
          <w:sz w:val="24"/>
          <w:szCs w:val="24"/>
          <w:lang w:val="en-GB"/>
        </w:rPr>
        <w:t>dnia</w:t>
      </w:r>
      <w:proofErr w:type="spellEnd"/>
      <w:r w:rsidRPr="00A7354D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10.03.2025 </w:t>
      </w:r>
      <w:proofErr w:type="spellStart"/>
      <w:r w:rsidRPr="00A7354D">
        <w:rPr>
          <w:rFonts w:asciiTheme="minorHAnsi" w:hAnsiTheme="minorHAnsi" w:cstheme="minorHAnsi"/>
          <w:bCs/>
          <w:sz w:val="24"/>
          <w:szCs w:val="24"/>
          <w:lang w:val="en-GB"/>
        </w:rPr>
        <w:t>pn</w:t>
      </w:r>
      <w:proofErr w:type="spellEnd"/>
      <w:r w:rsidRPr="00A7354D">
        <w:rPr>
          <w:rFonts w:asciiTheme="minorHAnsi" w:hAnsiTheme="minorHAnsi" w:cstheme="minorHAnsi"/>
          <w:bCs/>
          <w:sz w:val="24"/>
          <w:szCs w:val="24"/>
          <w:lang w:val="en-GB"/>
        </w:rPr>
        <w:t>.  Application Review and Assessment under the</w:t>
      </w:r>
      <w:r w:rsidR="00E55037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</w:t>
      </w:r>
      <w:r w:rsidRPr="00A7354D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Environmental Technology Verification (ETV)_nr: _620A/JWTŚ/2025 GIRONA </w:t>
      </w:r>
      <w:proofErr w:type="spellStart"/>
      <w:r w:rsidRPr="00A7354D">
        <w:rPr>
          <w:rFonts w:asciiTheme="minorHAnsi" w:hAnsiTheme="minorHAnsi" w:cstheme="minorHAnsi"/>
          <w:bCs/>
          <w:sz w:val="24"/>
          <w:szCs w:val="24"/>
          <w:lang w:val="en-GB"/>
        </w:rPr>
        <w:t>oraz</w:t>
      </w:r>
      <w:proofErr w:type="spellEnd"/>
      <w:r w:rsidRPr="00A7354D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</w:t>
      </w:r>
      <w:proofErr w:type="spellStart"/>
      <w:r w:rsidRPr="00A7354D">
        <w:rPr>
          <w:rFonts w:asciiTheme="minorHAnsi" w:hAnsiTheme="minorHAnsi" w:cstheme="minorHAnsi"/>
          <w:bCs/>
          <w:sz w:val="24"/>
          <w:szCs w:val="24"/>
          <w:lang w:val="en-GB"/>
        </w:rPr>
        <w:t>Umowa</w:t>
      </w:r>
      <w:proofErr w:type="spellEnd"/>
      <w:r w:rsidRPr="00A7354D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 620B/JWTŚ/2025 GIRONA Technology Verification (</w:t>
      </w:r>
      <w:proofErr w:type="spellStart"/>
      <w:r w:rsidRPr="00A7354D">
        <w:rPr>
          <w:rFonts w:asciiTheme="minorHAnsi" w:hAnsiTheme="minorHAnsi" w:cstheme="minorHAnsi"/>
          <w:bCs/>
          <w:sz w:val="24"/>
          <w:szCs w:val="24"/>
          <w:lang w:val="en-GB"/>
        </w:rPr>
        <w:t>dalej</w:t>
      </w:r>
      <w:proofErr w:type="spellEnd"/>
      <w:r w:rsidRPr="00A7354D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: </w:t>
      </w:r>
      <w:proofErr w:type="spellStart"/>
      <w:r w:rsidRPr="00A7354D">
        <w:rPr>
          <w:rFonts w:asciiTheme="minorHAnsi" w:hAnsiTheme="minorHAnsi" w:cstheme="minorHAnsi"/>
          <w:bCs/>
          <w:sz w:val="24"/>
          <w:szCs w:val="24"/>
          <w:lang w:val="en-GB"/>
        </w:rPr>
        <w:t>projekt</w:t>
      </w:r>
      <w:proofErr w:type="spellEnd"/>
      <w:r w:rsidRPr="00A7354D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GIRONA)</w:t>
      </w:r>
    </w:p>
    <w:p w14:paraId="26887266" w14:textId="77777777" w:rsidR="00A7354D" w:rsidRPr="00A7354D" w:rsidRDefault="00A7354D" w:rsidP="00A7354D">
      <w:pPr>
        <w:pStyle w:val="Akapitzlist"/>
        <w:numPr>
          <w:ilvl w:val="0"/>
          <w:numId w:val="32"/>
        </w:numPr>
        <w:spacing w:after="160" w:line="240" w:lineRule="auto"/>
        <w:rPr>
          <w:rFonts w:asciiTheme="minorHAnsi" w:hAnsiTheme="minorHAnsi" w:cstheme="minorHAnsi"/>
          <w:bCs/>
          <w:sz w:val="24"/>
          <w:szCs w:val="24"/>
          <w:lang w:val="en-GB"/>
        </w:rPr>
      </w:pPr>
      <w:proofErr w:type="spellStart"/>
      <w:r w:rsidRPr="00A7354D">
        <w:rPr>
          <w:rFonts w:asciiTheme="minorHAnsi" w:hAnsiTheme="minorHAnsi" w:cstheme="minorHAnsi"/>
          <w:bCs/>
          <w:sz w:val="24"/>
          <w:szCs w:val="24"/>
          <w:lang w:val="en-GB"/>
        </w:rPr>
        <w:t>Umowa</w:t>
      </w:r>
      <w:proofErr w:type="spellEnd"/>
      <w:r w:rsidRPr="00A7354D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 D </w:t>
      </w:r>
      <w:proofErr w:type="spellStart"/>
      <w:r w:rsidRPr="00A7354D">
        <w:rPr>
          <w:rFonts w:asciiTheme="minorHAnsi" w:hAnsiTheme="minorHAnsi" w:cstheme="minorHAnsi"/>
          <w:bCs/>
          <w:sz w:val="24"/>
          <w:szCs w:val="24"/>
          <w:lang w:val="en-GB"/>
        </w:rPr>
        <w:t>REsilient</w:t>
      </w:r>
      <w:proofErr w:type="spellEnd"/>
      <w:r w:rsidRPr="00A7354D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</w:t>
      </w:r>
      <w:proofErr w:type="spellStart"/>
      <w:r w:rsidRPr="00A7354D">
        <w:rPr>
          <w:rFonts w:asciiTheme="minorHAnsi" w:hAnsiTheme="minorHAnsi" w:cstheme="minorHAnsi"/>
          <w:bCs/>
          <w:sz w:val="24"/>
          <w:szCs w:val="24"/>
          <w:lang w:val="en-GB"/>
        </w:rPr>
        <w:t>WAter</w:t>
      </w:r>
      <w:proofErr w:type="spellEnd"/>
      <w:r w:rsidRPr="00A7354D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Innovation for Smart Economy (</w:t>
      </w:r>
      <w:proofErr w:type="spellStart"/>
      <w:r w:rsidRPr="00A7354D">
        <w:rPr>
          <w:rFonts w:asciiTheme="minorHAnsi" w:hAnsiTheme="minorHAnsi" w:cstheme="minorHAnsi"/>
          <w:bCs/>
          <w:sz w:val="24"/>
          <w:szCs w:val="24"/>
          <w:lang w:val="en-GB"/>
        </w:rPr>
        <w:t>dalej</w:t>
      </w:r>
      <w:proofErr w:type="spellEnd"/>
      <w:r w:rsidRPr="00A7354D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: </w:t>
      </w:r>
      <w:proofErr w:type="spellStart"/>
      <w:r w:rsidRPr="00A7354D">
        <w:rPr>
          <w:rFonts w:asciiTheme="minorHAnsi" w:hAnsiTheme="minorHAnsi" w:cstheme="minorHAnsi"/>
          <w:bCs/>
          <w:sz w:val="24"/>
          <w:szCs w:val="24"/>
          <w:lang w:val="en-GB"/>
        </w:rPr>
        <w:t>projekt</w:t>
      </w:r>
      <w:proofErr w:type="spellEnd"/>
      <w:r w:rsidRPr="00A7354D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REWASE)</w:t>
      </w:r>
    </w:p>
    <w:p w14:paraId="5B998300" w14:textId="77777777" w:rsidR="00A7354D" w:rsidRPr="00A7354D" w:rsidRDefault="00A7354D" w:rsidP="00A7354D">
      <w:pPr>
        <w:pStyle w:val="Akapitzlist"/>
        <w:numPr>
          <w:ilvl w:val="0"/>
          <w:numId w:val="32"/>
        </w:numPr>
        <w:spacing w:after="160" w:line="240" w:lineRule="auto"/>
        <w:rPr>
          <w:rFonts w:asciiTheme="minorHAnsi" w:hAnsiTheme="minorHAnsi" w:cstheme="minorHAnsi"/>
          <w:bCs/>
          <w:sz w:val="24"/>
          <w:szCs w:val="24"/>
          <w:lang w:val="en-GB"/>
        </w:rPr>
      </w:pPr>
      <w:proofErr w:type="spellStart"/>
      <w:r w:rsidRPr="00A7354D">
        <w:rPr>
          <w:rFonts w:asciiTheme="minorHAnsi" w:hAnsiTheme="minorHAnsi" w:cstheme="minorHAnsi"/>
          <w:bCs/>
          <w:sz w:val="24"/>
          <w:szCs w:val="24"/>
          <w:lang w:val="en-GB"/>
        </w:rPr>
        <w:t>Umowa</w:t>
      </w:r>
      <w:proofErr w:type="spellEnd"/>
      <w:r w:rsidRPr="00A7354D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Grant Agreement Number  101226565 </w:t>
      </w:r>
      <w:proofErr w:type="spellStart"/>
      <w:r w:rsidRPr="00A7354D">
        <w:rPr>
          <w:rFonts w:asciiTheme="minorHAnsi" w:hAnsiTheme="minorHAnsi" w:cstheme="minorHAnsi"/>
          <w:bCs/>
          <w:sz w:val="24"/>
          <w:szCs w:val="24"/>
          <w:lang w:val="en-GB"/>
        </w:rPr>
        <w:t>pn</w:t>
      </w:r>
      <w:proofErr w:type="spellEnd"/>
      <w:r w:rsidRPr="00A7354D">
        <w:rPr>
          <w:rFonts w:asciiTheme="minorHAnsi" w:hAnsiTheme="minorHAnsi" w:cstheme="minorHAnsi"/>
          <w:bCs/>
          <w:sz w:val="24"/>
          <w:szCs w:val="24"/>
          <w:lang w:val="en-GB"/>
        </w:rPr>
        <w:t>.</w:t>
      </w:r>
      <w:r w:rsidRPr="00A7354D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A7354D">
        <w:rPr>
          <w:rFonts w:asciiTheme="minorHAnsi" w:hAnsiTheme="minorHAnsi" w:cstheme="minorHAnsi"/>
          <w:bCs/>
          <w:sz w:val="24"/>
          <w:szCs w:val="24"/>
          <w:lang w:val="en-GB"/>
        </w:rPr>
        <w:t>Pre-</w:t>
      </w:r>
      <w:proofErr w:type="spellStart"/>
      <w:r w:rsidRPr="00A7354D">
        <w:rPr>
          <w:rFonts w:asciiTheme="minorHAnsi" w:hAnsiTheme="minorHAnsi" w:cstheme="minorHAnsi"/>
          <w:bCs/>
          <w:sz w:val="24"/>
          <w:szCs w:val="24"/>
          <w:lang w:val="en-GB"/>
        </w:rPr>
        <w:t>Comercial</w:t>
      </w:r>
      <w:proofErr w:type="spellEnd"/>
      <w:r w:rsidRPr="00A7354D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Procurement of innovative and sustainable solutions to Treat </w:t>
      </w:r>
      <w:proofErr w:type="spellStart"/>
      <w:r w:rsidRPr="00A7354D">
        <w:rPr>
          <w:rFonts w:asciiTheme="minorHAnsi" w:hAnsiTheme="minorHAnsi" w:cstheme="minorHAnsi"/>
          <w:bCs/>
          <w:sz w:val="24"/>
          <w:szCs w:val="24"/>
          <w:lang w:val="en-GB"/>
        </w:rPr>
        <w:t>HEalthcaRE</w:t>
      </w:r>
      <w:proofErr w:type="spellEnd"/>
      <w:r w:rsidRPr="00A7354D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System </w:t>
      </w:r>
      <w:proofErr w:type="spellStart"/>
      <w:r w:rsidRPr="00A7354D">
        <w:rPr>
          <w:rFonts w:asciiTheme="minorHAnsi" w:hAnsiTheme="minorHAnsi" w:cstheme="minorHAnsi"/>
          <w:bCs/>
          <w:sz w:val="24"/>
          <w:szCs w:val="24"/>
          <w:lang w:val="en-GB"/>
        </w:rPr>
        <w:t>wAstewater</w:t>
      </w:r>
      <w:proofErr w:type="spellEnd"/>
      <w:r w:rsidRPr="00A7354D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(</w:t>
      </w:r>
      <w:proofErr w:type="spellStart"/>
      <w:r w:rsidRPr="00A7354D">
        <w:rPr>
          <w:rFonts w:asciiTheme="minorHAnsi" w:hAnsiTheme="minorHAnsi" w:cstheme="minorHAnsi"/>
          <w:bCs/>
          <w:sz w:val="24"/>
          <w:szCs w:val="24"/>
          <w:lang w:val="en-GB"/>
        </w:rPr>
        <w:t>dalej</w:t>
      </w:r>
      <w:proofErr w:type="spellEnd"/>
      <w:r w:rsidRPr="00A7354D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: </w:t>
      </w:r>
      <w:proofErr w:type="spellStart"/>
      <w:r w:rsidRPr="00A7354D">
        <w:rPr>
          <w:rFonts w:asciiTheme="minorHAnsi" w:hAnsiTheme="minorHAnsi" w:cstheme="minorHAnsi"/>
          <w:bCs/>
          <w:sz w:val="24"/>
          <w:szCs w:val="24"/>
          <w:lang w:val="en-GB"/>
        </w:rPr>
        <w:t>projekt</w:t>
      </w:r>
      <w:proofErr w:type="spellEnd"/>
      <w:r w:rsidRPr="00A7354D">
        <w:rPr>
          <w:rFonts w:asciiTheme="minorHAnsi" w:hAnsiTheme="minorHAnsi" w:cstheme="minorHAnsi"/>
          <w:bCs/>
          <w:sz w:val="24"/>
          <w:szCs w:val="24"/>
          <w:lang w:val="en-GB"/>
        </w:rPr>
        <w:t xml:space="preserve"> PCP THERESA)</w:t>
      </w:r>
    </w:p>
    <w:p w14:paraId="6191FF24" w14:textId="77777777" w:rsidR="00A7354D" w:rsidRPr="00A7354D" w:rsidRDefault="00A7354D" w:rsidP="00A7354D">
      <w:pPr>
        <w:rPr>
          <w:rFonts w:asciiTheme="minorHAnsi" w:hAnsiTheme="minorHAnsi" w:cstheme="minorHAnsi"/>
          <w:szCs w:val="24"/>
        </w:rPr>
      </w:pPr>
    </w:p>
    <w:p w14:paraId="541CFED5" w14:textId="0C82A01D" w:rsidR="003D6511" w:rsidRPr="00A7354D" w:rsidRDefault="009C25D0" w:rsidP="00A7354D">
      <w:pPr>
        <w:numPr>
          <w:ilvl w:val="0"/>
          <w:numId w:val="9"/>
        </w:numPr>
        <w:spacing w:before="120"/>
        <w:ind w:left="142" w:hanging="142"/>
        <w:rPr>
          <w:rFonts w:asciiTheme="minorHAnsi" w:hAnsiTheme="minorHAnsi" w:cstheme="minorHAnsi"/>
          <w:szCs w:val="24"/>
        </w:rPr>
      </w:pPr>
      <w:r w:rsidRPr="00A7354D">
        <w:rPr>
          <w:rFonts w:asciiTheme="minorHAnsi" w:hAnsiTheme="minorHAnsi" w:cstheme="minorHAnsi"/>
          <w:b/>
          <w:bCs/>
          <w:szCs w:val="24"/>
          <w:u w:val="single"/>
        </w:rPr>
        <w:t xml:space="preserve">Wymagania </w:t>
      </w:r>
      <w:r w:rsidR="0098737E" w:rsidRPr="00A7354D">
        <w:rPr>
          <w:rFonts w:asciiTheme="minorHAnsi" w:hAnsiTheme="minorHAnsi" w:cstheme="minorHAnsi"/>
          <w:b/>
          <w:bCs/>
          <w:szCs w:val="24"/>
          <w:u w:val="single"/>
        </w:rPr>
        <w:t>stawiane kandydatom</w:t>
      </w:r>
      <w:r w:rsidR="003D6511" w:rsidRPr="00A7354D">
        <w:rPr>
          <w:rFonts w:asciiTheme="minorHAnsi" w:hAnsiTheme="minorHAnsi" w:cstheme="minorHAnsi"/>
          <w:b/>
          <w:bCs/>
          <w:szCs w:val="24"/>
          <w:u w:val="single"/>
        </w:rPr>
        <w:t>:</w:t>
      </w:r>
    </w:p>
    <w:p w14:paraId="55BFF6C3" w14:textId="77777777" w:rsidR="00A7354D" w:rsidRPr="00A7354D" w:rsidRDefault="00A7354D" w:rsidP="00A7354D">
      <w:pPr>
        <w:pStyle w:val="Akapitzlist"/>
        <w:numPr>
          <w:ilvl w:val="0"/>
          <w:numId w:val="20"/>
        </w:numPr>
        <w:spacing w:before="8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t>Stopień doktora w dziedzinie nauk technicznych w obszarze inżynieria środowiska lub pokrewne.</w:t>
      </w:r>
    </w:p>
    <w:p w14:paraId="406A7D1F" w14:textId="77777777" w:rsidR="00A7354D" w:rsidRPr="00A7354D" w:rsidRDefault="00A7354D" w:rsidP="00A7354D">
      <w:pPr>
        <w:pStyle w:val="Akapitzlist"/>
        <w:numPr>
          <w:ilvl w:val="0"/>
          <w:numId w:val="20"/>
        </w:numPr>
        <w:spacing w:before="8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t>Min. 5-letnie doświadczenie zawodowe w pracy naukowej w przedmiotowym zakresie</w:t>
      </w:r>
    </w:p>
    <w:p w14:paraId="504ED66B" w14:textId="77777777" w:rsidR="00A7354D" w:rsidRPr="00A7354D" w:rsidRDefault="00A7354D" w:rsidP="00A7354D">
      <w:pPr>
        <w:pStyle w:val="Akapitzlist"/>
        <w:numPr>
          <w:ilvl w:val="0"/>
          <w:numId w:val="20"/>
        </w:numPr>
        <w:spacing w:before="80"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t>Znajomość wymagań normy ISO 14034 oraz procedur weryfikacji ETV potwierdzona odbytymi szkoleniami</w:t>
      </w:r>
    </w:p>
    <w:p w14:paraId="7B849DA2" w14:textId="77777777" w:rsidR="00A7354D" w:rsidRPr="00A7354D" w:rsidRDefault="00A7354D" w:rsidP="00A7354D">
      <w:pPr>
        <w:pStyle w:val="Akapitzlist"/>
        <w:numPr>
          <w:ilvl w:val="0"/>
          <w:numId w:val="20"/>
        </w:numPr>
        <w:spacing w:before="80"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t>Znajomość wymagań normy PN-EN ISO/IEC 17020 potwierdzone zewnętrznym szkoleniem PCA</w:t>
      </w:r>
    </w:p>
    <w:p w14:paraId="29A05D18" w14:textId="77777777" w:rsidR="00A7354D" w:rsidRPr="00A7354D" w:rsidRDefault="00A7354D" w:rsidP="00A7354D">
      <w:pPr>
        <w:pStyle w:val="Akapitzlist"/>
        <w:numPr>
          <w:ilvl w:val="0"/>
          <w:numId w:val="20"/>
        </w:numPr>
        <w:spacing w:before="80"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t xml:space="preserve">Znajomość zagadnień technologicznych i metod badań związanych z gospodarką wodno-ściekową </w:t>
      </w:r>
    </w:p>
    <w:p w14:paraId="08202455" w14:textId="77777777" w:rsidR="00A7354D" w:rsidRPr="00A7354D" w:rsidRDefault="00A7354D" w:rsidP="00A7354D">
      <w:pPr>
        <w:pStyle w:val="Akapitzlist"/>
        <w:numPr>
          <w:ilvl w:val="0"/>
          <w:numId w:val="20"/>
        </w:numPr>
        <w:spacing w:before="80"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t>Wiedza na temat kluczowych aspektów środowiskowych technologii gospodarki wodno-ściekowej</w:t>
      </w:r>
    </w:p>
    <w:p w14:paraId="541E96B6" w14:textId="77777777" w:rsidR="00A7354D" w:rsidRPr="00A7354D" w:rsidRDefault="00A7354D" w:rsidP="00A7354D">
      <w:pPr>
        <w:pStyle w:val="Akapitzlist"/>
        <w:numPr>
          <w:ilvl w:val="0"/>
          <w:numId w:val="20"/>
        </w:numPr>
        <w:spacing w:before="80"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t>Doświadczenie w zakresie sporządzania opinii, ocen i ekspertyz środowiskowych</w:t>
      </w:r>
    </w:p>
    <w:p w14:paraId="3488A90C" w14:textId="77777777" w:rsidR="00A7354D" w:rsidRPr="00A7354D" w:rsidRDefault="00A7354D" w:rsidP="00A7354D">
      <w:pPr>
        <w:pStyle w:val="Akapitzlist"/>
        <w:numPr>
          <w:ilvl w:val="0"/>
          <w:numId w:val="20"/>
        </w:numPr>
        <w:spacing w:before="80"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t xml:space="preserve">Umiejętność prowadzania audytów systemu zarządzania  </w:t>
      </w:r>
    </w:p>
    <w:p w14:paraId="79C9FE88" w14:textId="77777777" w:rsidR="00A7354D" w:rsidRPr="00A7354D" w:rsidRDefault="00A7354D" w:rsidP="00A7354D">
      <w:pPr>
        <w:pStyle w:val="Akapitzlist"/>
        <w:numPr>
          <w:ilvl w:val="0"/>
          <w:numId w:val="20"/>
        </w:numPr>
        <w:spacing w:before="80"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t>Znajomość języka angielskiego w mowie i piśmie umożliwiająca swobodną komunikację/umiejętność sporządzania dokumentów w języku angielskim</w:t>
      </w:r>
    </w:p>
    <w:p w14:paraId="5536AB0E" w14:textId="77777777" w:rsidR="00A7354D" w:rsidRPr="00A7354D" w:rsidRDefault="00A7354D" w:rsidP="00A7354D">
      <w:pPr>
        <w:pStyle w:val="Akapitzlist"/>
        <w:numPr>
          <w:ilvl w:val="0"/>
          <w:numId w:val="20"/>
        </w:numPr>
        <w:spacing w:before="80"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t xml:space="preserve">Mile widziane: </w:t>
      </w:r>
    </w:p>
    <w:p w14:paraId="2D4D1779" w14:textId="77777777" w:rsidR="00A7354D" w:rsidRPr="00A7354D" w:rsidRDefault="00A7354D" w:rsidP="00A7354D">
      <w:pPr>
        <w:pStyle w:val="Akapitzlist"/>
        <w:numPr>
          <w:ilvl w:val="0"/>
          <w:numId w:val="27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color w:val="000000"/>
          <w:sz w:val="24"/>
          <w:szCs w:val="24"/>
        </w:rPr>
        <w:t>umiejętność współpracy z partnerami przemysłowymi (współpraca B+R) i/lub samorządowymi;</w:t>
      </w:r>
    </w:p>
    <w:p w14:paraId="018A3934" w14:textId="77777777" w:rsidR="00A7354D" w:rsidRPr="00A7354D" w:rsidRDefault="00A7354D" w:rsidP="00A7354D">
      <w:pPr>
        <w:pStyle w:val="NormalnyWeb"/>
        <w:numPr>
          <w:ilvl w:val="0"/>
          <w:numId w:val="27"/>
        </w:numPr>
        <w:spacing w:before="0" w:after="0"/>
        <w:jc w:val="both"/>
        <w:rPr>
          <w:rFonts w:asciiTheme="minorHAnsi" w:hAnsiTheme="minorHAnsi" w:cstheme="minorHAnsi"/>
          <w:color w:val="000000"/>
        </w:rPr>
      </w:pPr>
      <w:r w:rsidRPr="00A7354D">
        <w:rPr>
          <w:rFonts w:asciiTheme="minorHAnsi" w:hAnsiTheme="minorHAnsi" w:cstheme="minorHAnsi"/>
          <w:color w:val="000000"/>
        </w:rPr>
        <w:t>doświadczenie w zakresie analiz i interpretacji danych statystycznych;</w:t>
      </w:r>
    </w:p>
    <w:p w14:paraId="2EC134DE" w14:textId="77777777" w:rsidR="00A7354D" w:rsidRPr="00A7354D" w:rsidRDefault="00A7354D" w:rsidP="00A7354D">
      <w:pPr>
        <w:pStyle w:val="NormalnyWeb"/>
        <w:numPr>
          <w:ilvl w:val="0"/>
          <w:numId w:val="27"/>
        </w:numPr>
        <w:spacing w:before="0" w:after="0"/>
        <w:jc w:val="both"/>
        <w:rPr>
          <w:rFonts w:asciiTheme="minorHAnsi" w:hAnsiTheme="minorHAnsi" w:cstheme="minorHAnsi"/>
          <w:color w:val="000000"/>
        </w:rPr>
      </w:pPr>
      <w:r w:rsidRPr="00A7354D">
        <w:rPr>
          <w:rFonts w:asciiTheme="minorHAnsi" w:hAnsiTheme="minorHAnsi" w:cstheme="minorHAnsi"/>
        </w:rPr>
        <w:t>umiejętność pracy w zespole inter</w:t>
      </w:r>
      <w:r w:rsidRPr="00A7354D">
        <w:rPr>
          <w:rFonts w:asciiTheme="minorHAnsi" w:hAnsiTheme="minorHAnsi" w:cstheme="minorHAnsi"/>
          <w:color w:val="000000"/>
        </w:rPr>
        <w:t xml:space="preserve">dyscyplinarnym. </w:t>
      </w:r>
    </w:p>
    <w:p w14:paraId="74B38BE8" w14:textId="77777777" w:rsidR="00A7354D" w:rsidRPr="00A7354D" w:rsidRDefault="00A7354D" w:rsidP="00A7354D">
      <w:pPr>
        <w:spacing w:before="120"/>
        <w:ind w:left="142"/>
        <w:rPr>
          <w:rFonts w:asciiTheme="minorHAnsi" w:hAnsiTheme="minorHAnsi" w:cstheme="minorHAnsi"/>
          <w:szCs w:val="24"/>
          <w:highlight w:val="yellow"/>
        </w:rPr>
      </w:pPr>
    </w:p>
    <w:p w14:paraId="729737DD" w14:textId="77777777" w:rsidR="00E85871" w:rsidRPr="00A7354D" w:rsidRDefault="00E85871" w:rsidP="00A7354D">
      <w:pPr>
        <w:spacing w:before="120"/>
        <w:rPr>
          <w:rFonts w:asciiTheme="minorHAnsi" w:hAnsiTheme="minorHAnsi" w:cstheme="minorHAnsi"/>
          <w:b/>
          <w:bCs/>
          <w:szCs w:val="24"/>
          <w:u w:val="single"/>
        </w:rPr>
      </w:pPr>
      <w:r w:rsidRPr="00A7354D">
        <w:rPr>
          <w:rFonts w:asciiTheme="minorHAnsi" w:hAnsiTheme="minorHAnsi" w:cstheme="minorHAnsi"/>
          <w:bCs/>
          <w:szCs w:val="24"/>
          <w:u w:val="single"/>
        </w:rPr>
        <w:t>II.</w:t>
      </w:r>
      <w:r w:rsidRPr="00A7354D">
        <w:rPr>
          <w:rFonts w:asciiTheme="minorHAnsi" w:hAnsiTheme="minorHAnsi" w:cstheme="minorHAnsi"/>
          <w:b/>
          <w:bCs/>
          <w:szCs w:val="24"/>
          <w:u w:val="single"/>
        </w:rPr>
        <w:t xml:space="preserve"> Kandydaci proszeni są o złożenie następujących dokumentów: </w:t>
      </w:r>
    </w:p>
    <w:p w14:paraId="018DAD85" w14:textId="77777777" w:rsidR="00CD316E" w:rsidRPr="00A7354D" w:rsidRDefault="00CD316E" w:rsidP="00A7354D">
      <w:pPr>
        <w:pStyle w:val="Akapitzlist"/>
        <w:numPr>
          <w:ilvl w:val="0"/>
          <w:numId w:val="30"/>
        </w:numPr>
        <w:tabs>
          <w:tab w:val="left" w:pos="-1985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t>Oświadczenie zawierające zgodę na przetwarzanie danych osobowych dla celów rekrutacji zgodnie z ogólnym rozporządzeniem o ochronie danych (</w:t>
      </w:r>
      <w:proofErr w:type="spellStart"/>
      <w:r w:rsidRPr="00A7354D">
        <w:rPr>
          <w:rFonts w:asciiTheme="minorHAnsi" w:hAnsiTheme="minorHAnsi" w:cstheme="minorHAnsi"/>
          <w:sz w:val="24"/>
          <w:szCs w:val="24"/>
        </w:rPr>
        <w:t>Dz.Urz</w:t>
      </w:r>
      <w:proofErr w:type="spellEnd"/>
      <w:r w:rsidRPr="00A7354D">
        <w:rPr>
          <w:rFonts w:asciiTheme="minorHAnsi" w:hAnsiTheme="minorHAnsi" w:cstheme="minorHAnsi"/>
          <w:sz w:val="24"/>
          <w:szCs w:val="24"/>
        </w:rPr>
        <w:t>. UE L 119 z 4 maja 2016 r. ) - RODO oraz ustawą o ochronie danych osobowych z dnia 10 maja 2018 r.;</w:t>
      </w:r>
    </w:p>
    <w:p w14:paraId="33467A92" w14:textId="77777777" w:rsidR="00CD316E" w:rsidRPr="00A7354D" w:rsidRDefault="00CD316E" w:rsidP="00A7354D">
      <w:pPr>
        <w:pStyle w:val="Akapitzlist"/>
        <w:numPr>
          <w:ilvl w:val="0"/>
          <w:numId w:val="30"/>
        </w:numPr>
        <w:tabs>
          <w:tab w:val="left" w:pos="-1985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lastRenderedPageBreak/>
        <w:t>CV;</w:t>
      </w:r>
    </w:p>
    <w:p w14:paraId="31D8FB4E" w14:textId="77777777" w:rsidR="00CD316E" w:rsidRPr="00A7354D" w:rsidRDefault="00CD316E" w:rsidP="00A7354D">
      <w:pPr>
        <w:pStyle w:val="Akapitzlist"/>
        <w:numPr>
          <w:ilvl w:val="0"/>
          <w:numId w:val="30"/>
        </w:numPr>
        <w:tabs>
          <w:tab w:val="left" w:pos="-1985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t xml:space="preserve">kopie dokumentów potwierdzających spełnienie wymagania niezbędnego w zakresie wykształcenia; </w:t>
      </w:r>
    </w:p>
    <w:p w14:paraId="6C2DBCBB" w14:textId="77777777" w:rsidR="00CD316E" w:rsidRPr="00A7354D" w:rsidRDefault="00CD316E" w:rsidP="00A7354D">
      <w:pPr>
        <w:pStyle w:val="Akapitzlist"/>
        <w:numPr>
          <w:ilvl w:val="0"/>
          <w:numId w:val="30"/>
        </w:numPr>
        <w:tabs>
          <w:tab w:val="left" w:pos="-1985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t>wykaz dorobku naukowego i zawodowego potwierdzający wymagane kwalifikacje, o których mowa w punkcie I;</w:t>
      </w:r>
    </w:p>
    <w:p w14:paraId="31AE4EE1" w14:textId="77777777" w:rsidR="00CD316E" w:rsidRPr="00A7354D" w:rsidRDefault="00CD316E" w:rsidP="00A7354D">
      <w:pPr>
        <w:pStyle w:val="Akapitzlist"/>
        <w:numPr>
          <w:ilvl w:val="0"/>
          <w:numId w:val="30"/>
        </w:numPr>
        <w:tabs>
          <w:tab w:val="left" w:pos="-1985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t>kopia dokumentów potwierdzających dotychczasowy przebieg pracy zawodowej.</w:t>
      </w:r>
    </w:p>
    <w:p w14:paraId="673D5B8C" w14:textId="17A43343" w:rsidR="00F7714B" w:rsidRPr="00A7354D" w:rsidRDefault="00F7714B" w:rsidP="00A7354D">
      <w:pPr>
        <w:numPr>
          <w:ilvl w:val="1"/>
          <w:numId w:val="22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asciiTheme="minorHAnsi" w:eastAsia="Calibri" w:hAnsiTheme="minorHAnsi" w:cstheme="minorHAnsi"/>
          <w:color w:val="000000"/>
          <w:szCs w:val="24"/>
          <w:lang w:eastAsia="en-US"/>
        </w:rPr>
      </w:pPr>
      <w:r w:rsidRPr="00A7354D">
        <w:rPr>
          <w:rFonts w:asciiTheme="minorHAnsi" w:hAnsiTheme="minorHAnsi" w:cstheme="minorHAnsi"/>
          <w:b/>
          <w:bCs/>
          <w:szCs w:val="24"/>
        </w:rPr>
        <w:t xml:space="preserve">Zgłoszenia należy składać w zaklejonej kopercie z dopiskiem „Konkurs na stanowisko </w:t>
      </w:r>
      <w:r w:rsidR="00374219" w:rsidRPr="00A7354D">
        <w:rPr>
          <w:rFonts w:asciiTheme="minorHAnsi" w:hAnsiTheme="minorHAnsi" w:cstheme="minorHAnsi"/>
          <w:b/>
          <w:bCs/>
          <w:szCs w:val="24"/>
        </w:rPr>
        <w:t>Kierownika ds. Jakości</w:t>
      </w:r>
      <w:r w:rsidRPr="00A7354D">
        <w:rPr>
          <w:rFonts w:asciiTheme="minorHAnsi" w:hAnsiTheme="minorHAnsi" w:cstheme="minorHAnsi"/>
          <w:b/>
          <w:bCs/>
          <w:szCs w:val="24"/>
        </w:rPr>
        <w:t xml:space="preserve"> w </w:t>
      </w:r>
      <w:r w:rsidR="00374219" w:rsidRPr="00A7354D">
        <w:rPr>
          <w:rFonts w:asciiTheme="minorHAnsi" w:hAnsiTheme="minorHAnsi" w:cstheme="minorHAnsi"/>
          <w:b/>
          <w:bCs/>
          <w:szCs w:val="24"/>
        </w:rPr>
        <w:t xml:space="preserve">JWTŚ </w:t>
      </w:r>
      <w:r w:rsidRPr="00A7354D">
        <w:rPr>
          <w:rFonts w:asciiTheme="minorHAnsi" w:hAnsiTheme="minorHAnsi" w:cstheme="minorHAnsi"/>
          <w:b/>
          <w:bCs/>
          <w:szCs w:val="24"/>
        </w:rPr>
        <w:t xml:space="preserve">IETU </w:t>
      </w:r>
      <w:r w:rsidRPr="00A7354D">
        <w:rPr>
          <w:rFonts w:asciiTheme="minorHAnsi" w:eastAsia="Calibri" w:hAnsiTheme="minorHAnsi" w:cstheme="minorHAnsi"/>
          <w:bCs/>
          <w:color w:val="000000"/>
          <w:szCs w:val="24"/>
          <w:lang w:eastAsia="en-US"/>
        </w:rPr>
        <w:t xml:space="preserve">w sekretariacie Instytutu, pok. 134 lub przesłać listem poleconym na adres: </w:t>
      </w:r>
      <w:r w:rsidRPr="00A7354D">
        <w:rPr>
          <w:rFonts w:asciiTheme="minorHAnsi" w:eastAsia="Calibri" w:hAnsiTheme="minorHAnsi" w:cstheme="minorHAnsi"/>
          <w:color w:val="000000"/>
          <w:szCs w:val="24"/>
          <w:lang w:eastAsia="en-US"/>
        </w:rPr>
        <w:t>40-844 Katowice, ul. Kossutha 6</w:t>
      </w:r>
      <w:r w:rsidRPr="00A7354D">
        <w:rPr>
          <w:rFonts w:asciiTheme="minorHAnsi" w:eastAsia="Calibri" w:hAnsiTheme="minorHAnsi" w:cstheme="minorHAnsi"/>
          <w:bCs/>
          <w:color w:val="000000"/>
          <w:szCs w:val="24"/>
          <w:lang w:eastAsia="en-US"/>
        </w:rPr>
        <w:t>.</w:t>
      </w:r>
    </w:p>
    <w:p w14:paraId="37EDEF9D" w14:textId="29377D36" w:rsidR="00F7714B" w:rsidRPr="00A7354D" w:rsidRDefault="00F7714B" w:rsidP="00A7354D">
      <w:pPr>
        <w:numPr>
          <w:ilvl w:val="1"/>
          <w:numId w:val="22"/>
        </w:numPr>
        <w:spacing w:before="120"/>
        <w:ind w:left="426" w:hanging="426"/>
        <w:jc w:val="both"/>
        <w:rPr>
          <w:rFonts w:asciiTheme="minorHAnsi" w:hAnsiTheme="minorHAnsi" w:cstheme="minorHAnsi"/>
          <w:szCs w:val="24"/>
        </w:rPr>
      </w:pPr>
      <w:r w:rsidRPr="00A7354D">
        <w:rPr>
          <w:rFonts w:asciiTheme="minorHAnsi" w:eastAsia="Calibri" w:hAnsiTheme="minorHAnsi" w:cstheme="minorHAnsi"/>
          <w:b/>
          <w:bCs/>
          <w:color w:val="000000"/>
          <w:szCs w:val="24"/>
          <w:lang w:eastAsia="en-US"/>
        </w:rPr>
        <w:t xml:space="preserve">Termin składania zgłoszeń upływa </w:t>
      </w:r>
      <w:r w:rsidRPr="00E55037">
        <w:rPr>
          <w:rFonts w:asciiTheme="minorHAnsi" w:eastAsia="Calibri" w:hAnsiTheme="minorHAnsi" w:cstheme="minorHAnsi"/>
          <w:b/>
          <w:bCs/>
          <w:color w:val="000000"/>
          <w:szCs w:val="24"/>
          <w:lang w:eastAsia="en-US"/>
        </w:rPr>
        <w:t>w dniu</w:t>
      </w:r>
      <w:r w:rsidR="00CA4621" w:rsidRPr="00E55037">
        <w:rPr>
          <w:rFonts w:asciiTheme="minorHAnsi" w:eastAsia="Calibri" w:hAnsiTheme="minorHAnsi" w:cstheme="minorHAnsi"/>
          <w:b/>
          <w:bCs/>
          <w:color w:val="000000"/>
          <w:szCs w:val="24"/>
          <w:lang w:eastAsia="en-US"/>
        </w:rPr>
        <w:t xml:space="preserve"> </w:t>
      </w:r>
      <w:r w:rsidR="00E55037" w:rsidRPr="00E55037">
        <w:rPr>
          <w:rFonts w:asciiTheme="minorHAnsi" w:eastAsia="Calibri" w:hAnsiTheme="minorHAnsi" w:cstheme="minorHAnsi"/>
          <w:b/>
          <w:bCs/>
          <w:color w:val="000000"/>
          <w:szCs w:val="24"/>
          <w:lang w:eastAsia="en-US"/>
        </w:rPr>
        <w:t>22.04.2025</w:t>
      </w:r>
      <w:r w:rsidR="00CA4621" w:rsidRPr="00E55037">
        <w:rPr>
          <w:rFonts w:asciiTheme="minorHAnsi" w:eastAsia="Calibri" w:hAnsiTheme="minorHAnsi" w:cstheme="minorHAnsi"/>
          <w:b/>
          <w:bCs/>
          <w:color w:val="000000"/>
          <w:szCs w:val="24"/>
          <w:lang w:eastAsia="en-US"/>
        </w:rPr>
        <w:t>r.</w:t>
      </w:r>
      <w:r w:rsidRPr="00E55037">
        <w:rPr>
          <w:rFonts w:asciiTheme="minorHAnsi" w:eastAsia="Calibri" w:hAnsiTheme="minorHAnsi" w:cstheme="minorHAnsi"/>
          <w:b/>
          <w:bCs/>
          <w:color w:val="FF0000"/>
          <w:szCs w:val="24"/>
          <w:lang w:eastAsia="en-US"/>
        </w:rPr>
        <w:t xml:space="preserve"> </w:t>
      </w:r>
      <w:r w:rsidR="00CA4621" w:rsidRPr="00E55037">
        <w:rPr>
          <w:rFonts w:asciiTheme="minorHAnsi" w:eastAsia="Calibri" w:hAnsiTheme="minorHAnsi" w:cstheme="minorHAnsi"/>
          <w:szCs w:val="24"/>
          <w:lang w:eastAsia="en-US"/>
        </w:rPr>
        <w:t>W</w:t>
      </w:r>
      <w:r w:rsidRPr="00E55037">
        <w:rPr>
          <w:rFonts w:asciiTheme="minorHAnsi" w:hAnsiTheme="minorHAnsi" w:cstheme="minorHAnsi"/>
          <w:bCs/>
          <w:szCs w:val="24"/>
        </w:rPr>
        <w:t> przypadku</w:t>
      </w:r>
      <w:r w:rsidRPr="00A7354D">
        <w:rPr>
          <w:rFonts w:asciiTheme="minorHAnsi" w:hAnsiTheme="minorHAnsi" w:cstheme="minorHAnsi"/>
          <w:bCs/>
          <w:szCs w:val="24"/>
        </w:rPr>
        <w:t xml:space="preserve"> zgłoszenia listem poleconym </w:t>
      </w:r>
      <w:r w:rsidRPr="00A7354D">
        <w:rPr>
          <w:rFonts w:asciiTheme="minorHAnsi" w:hAnsiTheme="minorHAnsi" w:cstheme="minorHAnsi"/>
          <w:b/>
          <w:bCs/>
          <w:szCs w:val="24"/>
        </w:rPr>
        <w:t>decyduje data wpływu</w:t>
      </w:r>
      <w:r w:rsidRPr="00A7354D">
        <w:rPr>
          <w:rFonts w:asciiTheme="minorHAnsi" w:hAnsiTheme="minorHAnsi" w:cstheme="minorHAnsi"/>
          <w:bCs/>
          <w:szCs w:val="24"/>
        </w:rPr>
        <w:t xml:space="preserve"> do Instytutu.</w:t>
      </w:r>
    </w:p>
    <w:p w14:paraId="35EDFC81" w14:textId="77777777" w:rsidR="00DC0697" w:rsidRPr="00A7354D" w:rsidRDefault="00DC0697" w:rsidP="00A7354D">
      <w:pPr>
        <w:numPr>
          <w:ilvl w:val="1"/>
          <w:numId w:val="22"/>
        </w:numPr>
        <w:spacing w:before="120"/>
        <w:ind w:left="426" w:hanging="426"/>
        <w:jc w:val="both"/>
        <w:rPr>
          <w:rFonts w:asciiTheme="minorHAnsi" w:hAnsiTheme="minorHAnsi" w:cstheme="minorHAnsi"/>
          <w:szCs w:val="24"/>
        </w:rPr>
      </w:pPr>
      <w:r w:rsidRPr="00A7354D">
        <w:rPr>
          <w:rFonts w:asciiTheme="minorHAnsi" w:hAnsiTheme="minorHAnsi" w:cstheme="minorHAnsi"/>
          <w:bCs/>
          <w:szCs w:val="24"/>
        </w:rPr>
        <w:t>Klauzula informacyjna dotycząca danych podanych w procesie rekrutacji:</w:t>
      </w:r>
    </w:p>
    <w:p w14:paraId="05FCC3D9" w14:textId="77777777" w:rsidR="005C6FA3" w:rsidRPr="00A7354D" w:rsidRDefault="00065853" w:rsidP="00A7354D">
      <w:pPr>
        <w:tabs>
          <w:tab w:val="left" w:pos="-1985"/>
          <w:tab w:val="left" w:pos="426"/>
        </w:tabs>
        <w:jc w:val="both"/>
        <w:rPr>
          <w:rFonts w:asciiTheme="minorHAnsi" w:hAnsiTheme="minorHAnsi" w:cstheme="minorHAnsi"/>
          <w:szCs w:val="24"/>
        </w:rPr>
      </w:pPr>
      <w:r w:rsidRPr="00A7354D">
        <w:rPr>
          <w:rFonts w:asciiTheme="minorHAnsi" w:hAnsiTheme="minorHAnsi" w:cstheme="minorHAnsi"/>
          <w:szCs w:val="24"/>
        </w:rPr>
        <w:tab/>
      </w:r>
      <w:r w:rsidR="005C6FA3" w:rsidRPr="00A7354D">
        <w:rPr>
          <w:rFonts w:asciiTheme="minorHAnsi" w:hAnsiTheme="minorHAnsi" w:cstheme="minorHAnsi"/>
          <w:b/>
          <w:szCs w:val="24"/>
        </w:rPr>
        <w:t>Zgodnie z art. 13 RODO informuj</w:t>
      </w:r>
      <w:r w:rsidRPr="00A7354D">
        <w:rPr>
          <w:rFonts w:asciiTheme="minorHAnsi" w:hAnsiTheme="minorHAnsi" w:cstheme="minorHAnsi"/>
          <w:b/>
          <w:szCs w:val="24"/>
        </w:rPr>
        <w:t xml:space="preserve">emy, </w:t>
      </w:r>
      <w:r w:rsidR="005C6FA3" w:rsidRPr="00A7354D">
        <w:rPr>
          <w:rFonts w:asciiTheme="minorHAnsi" w:hAnsiTheme="minorHAnsi" w:cstheme="minorHAnsi"/>
          <w:b/>
          <w:szCs w:val="24"/>
        </w:rPr>
        <w:t>ż</w:t>
      </w:r>
      <w:r w:rsidRPr="00A7354D">
        <w:rPr>
          <w:rFonts w:asciiTheme="minorHAnsi" w:hAnsiTheme="minorHAnsi" w:cstheme="minorHAnsi"/>
          <w:b/>
          <w:szCs w:val="24"/>
        </w:rPr>
        <w:t>e</w:t>
      </w:r>
      <w:r w:rsidR="005C6FA3" w:rsidRPr="00A7354D">
        <w:rPr>
          <w:rFonts w:asciiTheme="minorHAnsi" w:hAnsiTheme="minorHAnsi" w:cstheme="minorHAnsi"/>
          <w:szCs w:val="24"/>
        </w:rPr>
        <w:t>:</w:t>
      </w:r>
    </w:p>
    <w:p w14:paraId="4CF20D49" w14:textId="77777777" w:rsidR="00065853" w:rsidRPr="00A7354D" w:rsidRDefault="00065853" w:rsidP="00A7354D">
      <w:pPr>
        <w:pStyle w:val="Akapitzlist"/>
        <w:numPr>
          <w:ilvl w:val="0"/>
          <w:numId w:val="23"/>
        </w:numPr>
        <w:spacing w:before="8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t>Administratorem danych osobowych Kandydata jest</w:t>
      </w:r>
      <w:r w:rsidR="00D16F8E" w:rsidRPr="00A7354D">
        <w:rPr>
          <w:rFonts w:asciiTheme="minorHAnsi" w:hAnsiTheme="minorHAnsi" w:cstheme="minorHAnsi"/>
          <w:sz w:val="24"/>
          <w:szCs w:val="24"/>
        </w:rPr>
        <w:t xml:space="preserve"> </w:t>
      </w:r>
      <w:r w:rsidRPr="00A7354D">
        <w:rPr>
          <w:rFonts w:asciiTheme="minorHAnsi" w:hAnsiTheme="minorHAnsi" w:cstheme="minorHAnsi"/>
          <w:sz w:val="24"/>
          <w:szCs w:val="24"/>
        </w:rPr>
        <w:t xml:space="preserve">Instytut Ekologii Terenów Uprzemysłowionych </w:t>
      </w:r>
      <w:r w:rsidR="00AD03C4" w:rsidRPr="00A7354D">
        <w:rPr>
          <w:rFonts w:asciiTheme="minorHAnsi" w:hAnsiTheme="minorHAnsi" w:cstheme="minorHAnsi"/>
          <w:sz w:val="24"/>
          <w:szCs w:val="24"/>
        </w:rPr>
        <w:t>(IETU)</w:t>
      </w:r>
      <w:r w:rsidR="00D16F8E" w:rsidRPr="00A7354D">
        <w:rPr>
          <w:rFonts w:asciiTheme="minorHAnsi" w:hAnsiTheme="minorHAnsi" w:cstheme="minorHAnsi"/>
          <w:sz w:val="24"/>
          <w:szCs w:val="24"/>
        </w:rPr>
        <w:t xml:space="preserve"> </w:t>
      </w:r>
      <w:r w:rsidRPr="00A7354D">
        <w:rPr>
          <w:rFonts w:asciiTheme="minorHAnsi" w:hAnsiTheme="minorHAnsi" w:cstheme="minorHAnsi"/>
          <w:sz w:val="24"/>
          <w:szCs w:val="24"/>
        </w:rPr>
        <w:t>z</w:t>
      </w:r>
      <w:r w:rsidR="00786E98" w:rsidRPr="00A7354D">
        <w:rPr>
          <w:rFonts w:asciiTheme="minorHAnsi" w:hAnsiTheme="minorHAnsi" w:cstheme="minorHAnsi"/>
          <w:sz w:val="24"/>
          <w:szCs w:val="24"/>
        </w:rPr>
        <w:t> </w:t>
      </w:r>
      <w:r w:rsidRPr="00A7354D">
        <w:rPr>
          <w:rFonts w:asciiTheme="minorHAnsi" w:hAnsiTheme="minorHAnsi" w:cstheme="minorHAnsi"/>
          <w:sz w:val="24"/>
          <w:szCs w:val="24"/>
        </w:rPr>
        <w:t>siedzibą w Katowicach, 40-844, ul. Kossutha 6.</w:t>
      </w:r>
    </w:p>
    <w:p w14:paraId="7CF47EDC" w14:textId="77777777" w:rsidR="00065853" w:rsidRPr="00A7354D" w:rsidRDefault="00065853" w:rsidP="00A7354D">
      <w:pPr>
        <w:pStyle w:val="Akapitzlist"/>
        <w:numPr>
          <w:ilvl w:val="0"/>
          <w:numId w:val="23"/>
        </w:numPr>
        <w:spacing w:before="8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t xml:space="preserve">Kontakt z Inspektorem Ochrony Danych - </w:t>
      </w:r>
      <w:hyperlink r:id="rId8" w:history="1">
        <w:r w:rsidRPr="00A7354D">
          <w:rPr>
            <w:rStyle w:val="Hipercze"/>
            <w:rFonts w:asciiTheme="minorHAnsi" w:hAnsiTheme="minorHAnsi" w:cstheme="minorHAnsi"/>
            <w:sz w:val="24"/>
            <w:szCs w:val="24"/>
          </w:rPr>
          <w:t>iodo@ietu.pl</w:t>
        </w:r>
      </w:hyperlink>
    </w:p>
    <w:p w14:paraId="4AB3B9DA" w14:textId="77777777" w:rsidR="00065853" w:rsidRPr="00A7354D" w:rsidRDefault="00065853" w:rsidP="00A7354D">
      <w:pPr>
        <w:pStyle w:val="Akapitzlist"/>
        <w:numPr>
          <w:ilvl w:val="0"/>
          <w:numId w:val="23"/>
        </w:numPr>
        <w:spacing w:before="8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t>Dane osobowe Kandydata przetwarzane będą w celach związanych z procesem rekrutacyjnym.</w:t>
      </w:r>
    </w:p>
    <w:p w14:paraId="6BEDCAD1" w14:textId="77777777" w:rsidR="00065853" w:rsidRPr="00A7354D" w:rsidRDefault="00065853" w:rsidP="00A7354D">
      <w:pPr>
        <w:pStyle w:val="Akapitzlist"/>
        <w:numPr>
          <w:ilvl w:val="0"/>
          <w:numId w:val="23"/>
        </w:numPr>
        <w:spacing w:before="8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t xml:space="preserve">Podstawą do przetwarzania tych danych są: </w:t>
      </w:r>
    </w:p>
    <w:p w14:paraId="1C8A9FFA" w14:textId="77777777" w:rsidR="00065853" w:rsidRPr="00A7354D" w:rsidRDefault="00065853" w:rsidP="00A7354D">
      <w:pPr>
        <w:pStyle w:val="Akapitzlist"/>
        <w:numPr>
          <w:ilvl w:val="1"/>
          <w:numId w:val="23"/>
        </w:numPr>
        <w:spacing w:before="80" w:after="0"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t xml:space="preserve">art. 6 ust. 1 lit. b - (podjęcie działań na żądanie </w:t>
      </w:r>
      <w:r w:rsidR="00AD03C4" w:rsidRPr="00A7354D">
        <w:rPr>
          <w:rFonts w:asciiTheme="minorHAnsi" w:hAnsiTheme="minorHAnsi" w:cstheme="minorHAnsi"/>
          <w:sz w:val="24"/>
          <w:szCs w:val="24"/>
        </w:rPr>
        <w:t>Kandydata</w:t>
      </w:r>
      <w:r w:rsidRPr="00A7354D">
        <w:rPr>
          <w:rFonts w:asciiTheme="minorHAnsi" w:hAnsiTheme="minorHAnsi" w:cstheme="minorHAnsi"/>
          <w:sz w:val="24"/>
          <w:szCs w:val="24"/>
        </w:rPr>
        <w:t xml:space="preserve"> przed zawarciem umowy);</w:t>
      </w:r>
    </w:p>
    <w:p w14:paraId="0D27EA9A" w14:textId="77777777" w:rsidR="00065853" w:rsidRPr="00A7354D" w:rsidRDefault="00065853" w:rsidP="00A7354D">
      <w:pPr>
        <w:pStyle w:val="Akapitzlist"/>
        <w:numPr>
          <w:ilvl w:val="1"/>
          <w:numId w:val="23"/>
        </w:numPr>
        <w:spacing w:before="80" w:after="0"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t xml:space="preserve">art. 6 ust. 1 lit. c - przepisy prawa, m.in.: ustawy z dnia 26 czerwca </w:t>
      </w:r>
      <w:r w:rsidR="00773237" w:rsidRPr="00A7354D">
        <w:rPr>
          <w:rFonts w:asciiTheme="minorHAnsi" w:hAnsiTheme="minorHAnsi" w:cstheme="minorHAnsi"/>
          <w:sz w:val="24"/>
          <w:szCs w:val="24"/>
        </w:rPr>
        <w:t>1974 </w:t>
      </w:r>
      <w:r w:rsidRPr="00A7354D">
        <w:rPr>
          <w:rFonts w:asciiTheme="minorHAnsi" w:hAnsiTheme="minorHAnsi" w:cstheme="minorHAnsi"/>
          <w:sz w:val="24"/>
          <w:szCs w:val="24"/>
        </w:rPr>
        <w:t xml:space="preserve">r. - Kodeks pracy, ustawy </w:t>
      </w:r>
      <w:r w:rsidR="005E3EF7" w:rsidRPr="00A7354D">
        <w:rPr>
          <w:rFonts w:asciiTheme="minorHAnsi" w:hAnsiTheme="minorHAnsi" w:cstheme="minorHAnsi"/>
          <w:sz w:val="24"/>
          <w:szCs w:val="24"/>
        </w:rPr>
        <w:t>z </w:t>
      </w:r>
      <w:r w:rsidRPr="00A7354D">
        <w:rPr>
          <w:rFonts w:asciiTheme="minorHAnsi" w:hAnsiTheme="minorHAnsi" w:cstheme="minorHAnsi"/>
          <w:sz w:val="24"/>
          <w:szCs w:val="24"/>
        </w:rPr>
        <w:t xml:space="preserve">dnia 10 maja </w:t>
      </w:r>
      <w:r w:rsidR="00773237" w:rsidRPr="00A7354D">
        <w:rPr>
          <w:rFonts w:asciiTheme="minorHAnsi" w:hAnsiTheme="minorHAnsi" w:cstheme="minorHAnsi"/>
          <w:sz w:val="24"/>
          <w:szCs w:val="24"/>
        </w:rPr>
        <w:t>2018 </w:t>
      </w:r>
      <w:r w:rsidRPr="00A7354D">
        <w:rPr>
          <w:rFonts w:asciiTheme="minorHAnsi" w:hAnsiTheme="minorHAnsi" w:cstheme="minorHAnsi"/>
          <w:sz w:val="24"/>
          <w:szCs w:val="24"/>
        </w:rPr>
        <w:t xml:space="preserve">r. o ochronie danych osobowych, ustawy z 30 kwietnia </w:t>
      </w:r>
      <w:r w:rsidR="00773237" w:rsidRPr="00A7354D">
        <w:rPr>
          <w:rFonts w:asciiTheme="minorHAnsi" w:hAnsiTheme="minorHAnsi" w:cstheme="minorHAnsi"/>
          <w:sz w:val="24"/>
          <w:szCs w:val="24"/>
        </w:rPr>
        <w:t>2010 </w:t>
      </w:r>
      <w:r w:rsidRPr="00A7354D">
        <w:rPr>
          <w:rFonts w:asciiTheme="minorHAnsi" w:hAnsiTheme="minorHAnsi" w:cstheme="minorHAnsi"/>
          <w:sz w:val="24"/>
          <w:szCs w:val="24"/>
        </w:rPr>
        <w:t>r. o</w:t>
      </w:r>
      <w:r w:rsidR="00773237" w:rsidRPr="00A7354D">
        <w:rPr>
          <w:rFonts w:asciiTheme="minorHAnsi" w:hAnsiTheme="minorHAnsi" w:cstheme="minorHAnsi"/>
          <w:sz w:val="24"/>
          <w:szCs w:val="24"/>
        </w:rPr>
        <w:t xml:space="preserve"> </w:t>
      </w:r>
      <w:r w:rsidRPr="00A7354D">
        <w:rPr>
          <w:rFonts w:asciiTheme="minorHAnsi" w:hAnsiTheme="minorHAnsi" w:cstheme="minorHAnsi"/>
          <w:sz w:val="24"/>
          <w:szCs w:val="24"/>
        </w:rPr>
        <w:t>instytutach badawczych, ustawy z dnia 10 stycznia 2018</w:t>
      </w:r>
      <w:r w:rsidR="00773237" w:rsidRPr="00A7354D">
        <w:rPr>
          <w:rFonts w:asciiTheme="minorHAnsi" w:hAnsiTheme="minorHAnsi" w:cstheme="minorHAnsi"/>
          <w:sz w:val="24"/>
          <w:szCs w:val="24"/>
        </w:rPr>
        <w:t> </w:t>
      </w:r>
      <w:r w:rsidRPr="00A7354D">
        <w:rPr>
          <w:rFonts w:asciiTheme="minorHAnsi" w:hAnsiTheme="minorHAnsi" w:cstheme="minorHAnsi"/>
          <w:sz w:val="24"/>
          <w:szCs w:val="24"/>
        </w:rPr>
        <w:t>r. o zmianie niektórych ustaw w</w:t>
      </w:r>
      <w:r w:rsidR="00773237" w:rsidRPr="00A7354D">
        <w:rPr>
          <w:rFonts w:asciiTheme="minorHAnsi" w:hAnsiTheme="minorHAnsi" w:cstheme="minorHAnsi"/>
          <w:sz w:val="24"/>
          <w:szCs w:val="24"/>
        </w:rPr>
        <w:t xml:space="preserve"> </w:t>
      </w:r>
      <w:r w:rsidRPr="00A7354D">
        <w:rPr>
          <w:rFonts w:asciiTheme="minorHAnsi" w:hAnsiTheme="minorHAnsi" w:cstheme="minorHAnsi"/>
          <w:sz w:val="24"/>
          <w:szCs w:val="24"/>
        </w:rPr>
        <w:t>związku ze skróceniem okresu przechowywania akt pracowniczych oraz ich elektronizacją oraz ich przepisy wykonawcze;</w:t>
      </w:r>
    </w:p>
    <w:p w14:paraId="4F5FD2F0" w14:textId="77777777" w:rsidR="00065853" w:rsidRPr="00A7354D" w:rsidRDefault="00065853" w:rsidP="00A7354D">
      <w:pPr>
        <w:pStyle w:val="Akapitzlist"/>
        <w:numPr>
          <w:ilvl w:val="1"/>
          <w:numId w:val="23"/>
        </w:numPr>
        <w:spacing w:before="80" w:after="0"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t>art. 6 ust. 1 lit. a – zgoda dotyczy zakresu szerszego niż wynikający z art. 22</w:t>
      </w:r>
      <w:r w:rsidRPr="00A7354D">
        <w:rPr>
          <w:rFonts w:asciiTheme="minorHAnsi" w:hAnsiTheme="minorHAnsi" w:cstheme="minorHAnsi"/>
          <w:sz w:val="24"/>
          <w:szCs w:val="24"/>
          <w:vertAlign w:val="superscript"/>
        </w:rPr>
        <w:t>1</w:t>
      </w:r>
      <w:r w:rsidRPr="00A7354D">
        <w:rPr>
          <w:rFonts w:asciiTheme="minorHAnsi" w:hAnsiTheme="minorHAnsi" w:cstheme="minorHAnsi"/>
          <w:sz w:val="24"/>
          <w:szCs w:val="24"/>
        </w:rPr>
        <w:t>§ 1 Kodeksu pracy;</w:t>
      </w:r>
    </w:p>
    <w:p w14:paraId="2A2C157C" w14:textId="77777777" w:rsidR="00065853" w:rsidRPr="00A7354D" w:rsidRDefault="00065853" w:rsidP="00A7354D">
      <w:pPr>
        <w:pStyle w:val="Akapitzlist"/>
        <w:numPr>
          <w:ilvl w:val="1"/>
          <w:numId w:val="23"/>
        </w:numPr>
        <w:spacing w:before="80" w:after="0" w:line="24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t>art. 6 ust. 1 lit. f - prawnie uzasadnione interesy administratora tj. rekrutacja pracowników, umówienie rozmowy kwalifikacyjnej, rozpatrzenie rekrutacji, zaproponowanie innego stanowiska leżącego w</w:t>
      </w:r>
      <w:r w:rsidR="00D16F8E" w:rsidRPr="00A7354D">
        <w:rPr>
          <w:rFonts w:asciiTheme="minorHAnsi" w:hAnsiTheme="minorHAnsi" w:cstheme="minorHAnsi"/>
          <w:sz w:val="24"/>
          <w:szCs w:val="24"/>
        </w:rPr>
        <w:t> </w:t>
      </w:r>
      <w:r w:rsidRPr="00A7354D">
        <w:rPr>
          <w:rFonts w:asciiTheme="minorHAnsi" w:hAnsiTheme="minorHAnsi" w:cstheme="minorHAnsi"/>
          <w:sz w:val="24"/>
          <w:szCs w:val="24"/>
        </w:rPr>
        <w:t>kompetencjach osoby aplikującej</w:t>
      </w:r>
      <w:r w:rsidR="00572A93" w:rsidRPr="00A7354D">
        <w:rPr>
          <w:rFonts w:asciiTheme="minorHAnsi" w:hAnsiTheme="minorHAnsi" w:cstheme="minorHAnsi"/>
          <w:sz w:val="24"/>
          <w:szCs w:val="24"/>
        </w:rPr>
        <w:t>, ochrona przed roszczeniami</w:t>
      </w:r>
      <w:r w:rsidRPr="00A7354D">
        <w:rPr>
          <w:rFonts w:asciiTheme="minorHAnsi" w:hAnsiTheme="minorHAnsi" w:cstheme="minorHAnsi"/>
          <w:sz w:val="24"/>
          <w:szCs w:val="24"/>
        </w:rPr>
        <w:t>.</w:t>
      </w:r>
    </w:p>
    <w:p w14:paraId="7840F6C8" w14:textId="77777777" w:rsidR="00DC0697" w:rsidRPr="00A7354D" w:rsidRDefault="00065853" w:rsidP="00A7354D">
      <w:pPr>
        <w:pStyle w:val="Akapitzlist"/>
        <w:numPr>
          <w:ilvl w:val="0"/>
          <w:numId w:val="23"/>
        </w:numPr>
        <w:spacing w:before="8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t xml:space="preserve">Informacja o odbiorcach danych: dane osobowe </w:t>
      </w:r>
      <w:r w:rsidR="00AD03C4" w:rsidRPr="00A7354D">
        <w:rPr>
          <w:rFonts w:asciiTheme="minorHAnsi" w:hAnsiTheme="minorHAnsi" w:cstheme="minorHAnsi"/>
          <w:sz w:val="24"/>
          <w:szCs w:val="24"/>
        </w:rPr>
        <w:t xml:space="preserve">Kandydata </w:t>
      </w:r>
      <w:r w:rsidRPr="00A7354D">
        <w:rPr>
          <w:rFonts w:asciiTheme="minorHAnsi" w:hAnsiTheme="minorHAnsi" w:cstheme="minorHAnsi"/>
          <w:sz w:val="24"/>
          <w:szCs w:val="24"/>
        </w:rPr>
        <w:t xml:space="preserve">będą przetwarzane przez osoby upoważnione przez </w:t>
      </w:r>
      <w:r w:rsidR="00AD03C4" w:rsidRPr="00A7354D">
        <w:rPr>
          <w:rFonts w:asciiTheme="minorHAnsi" w:hAnsiTheme="minorHAnsi" w:cstheme="minorHAnsi"/>
          <w:sz w:val="24"/>
          <w:szCs w:val="24"/>
        </w:rPr>
        <w:t xml:space="preserve">IETU tj. członków Komisji </w:t>
      </w:r>
      <w:r w:rsidR="001F0E5D" w:rsidRPr="00A7354D">
        <w:rPr>
          <w:rFonts w:asciiTheme="minorHAnsi" w:hAnsiTheme="minorHAnsi" w:cstheme="minorHAnsi"/>
          <w:sz w:val="24"/>
          <w:szCs w:val="24"/>
        </w:rPr>
        <w:t>Konkursowej</w:t>
      </w:r>
      <w:r w:rsidRPr="00A7354D">
        <w:rPr>
          <w:rFonts w:asciiTheme="minorHAnsi" w:hAnsiTheme="minorHAnsi" w:cstheme="minorHAnsi"/>
          <w:sz w:val="24"/>
          <w:szCs w:val="24"/>
        </w:rPr>
        <w:t xml:space="preserve">. </w:t>
      </w:r>
      <w:r w:rsidR="00AD03C4" w:rsidRPr="00A7354D">
        <w:rPr>
          <w:rFonts w:asciiTheme="minorHAnsi" w:hAnsiTheme="minorHAnsi" w:cstheme="minorHAnsi"/>
          <w:sz w:val="24"/>
          <w:szCs w:val="24"/>
        </w:rPr>
        <w:t>D</w:t>
      </w:r>
      <w:r w:rsidRPr="00A7354D">
        <w:rPr>
          <w:rFonts w:asciiTheme="minorHAnsi" w:hAnsiTheme="minorHAnsi" w:cstheme="minorHAnsi"/>
          <w:sz w:val="24"/>
          <w:szCs w:val="24"/>
        </w:rPr>
        <w:t xml:space="preserve">ane osobowe </w:t>
      </w:r>
      <w:r w:rsidR="00AD03C4" w:rsidRPr="00A7354D">
        <w:rPr>
          <w:rFonts w:asciiTheme="minorHAnsi" w:hAnsiTheme="minorHAnsi" w:cstheme="minorHAnsi"/>
          <w:sz w:val="24"/>
          <w:szCs w:val="24"/>
        </w:rPr>
        <w:t>Kandydata</w:t>
      </w:r>
      <w:r w:rsidR="006455AB" w:rsidRPr="00A7354D">
        <w:rPr>
          <w:rFonts w:asciiTheme="minorHAnsi" w:hAnsiTheme="minorHAnsi" w:cstheme="minorHAnsi"/>
          <w:sz w:val="24"/>
          <w:szCs w:val="24"/>
        </w:rPr>
        <w:t xml:space="preserve"> </w:t>
      </w:r>
      <w:r w:rsidRPr="00A7354D">
        <w:rPr>
          <w:rFonts w:asciiTheme="minorHAnsi" w:hAnsiTheme="minorHAnsi" w:cstheme="minorHAnsi"/>
          <w:sz w:val="24"/>
          <w:szCs w:val="24"/>
        </w:rPr>
        <w:t>nie będą przekazywane do państw trzecich oraz organizacji międzynarodowych</w:t>
      </w:r>
      <w:r w:rsidR="001F0E5D" w:rsidRPr="00A7354D">
        <w:rPr>
          <w:rFonts w:asciiTheme="minorHAnsi" w:hAnsiTheme="minorHAnsi" w:cstheme="minorHAnsi"/>
          <w:sz w:val="24"/>
          <w:szCs w:val="24"/>
        </w:rPr>
        <w:t>.</w:t>
      </w:r>
    </w:p>
    <w:p w14:paraId="6F485475" w14:textId="77777777" w:rsidR="005C6FA3" w:rsidRPr="00A7354D" w:rsidRDefault="00AD03C4" w:rsidP="00A7354D">
      <w:pPr>
        <w:pStyle w:val="Akapitzlist"/>
        <w:numPr>
          <w:ilvl w:val="0"/>
          <w:numId w:val="23"/>
        </w:numPr>
        <w:spacing w:before="8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t>D</w:t>
      </w:r>
      <w:r w:rsidR="005C6FA3" w:rsidRPr="00A7354D">
        <w:rPr>
          <w:rFonts w:asciiTheme="minorHAnsi" w:hAnsiTheme="minorHAnsi" w:cstheme="minorHAnsi"/>
          <w:sz w:val="24"/>
          <w:szCs w:val="24"/>
        </w:rPr>
        <w:t>ane osobowe</w:t>
      </w:r>
      <w:r w:rsidRPr="00A7354D">
        <w:rPr>
          <w:rFonts w:asciiTheme="minorHAnsi" w:hAnsiTheme="minorHAnsi" w:cstheme="minorHAnsi"/>
          <w:sz w:val="24"/>
          <w:szCs w:val="24"/>
        </w:rPr>
        <w:t xml:space="preserve"> Kandydata</w:t>
      </w:r>
      <w:r w:rsidR="005C6FA3" w:rsidRPr="00A7354D">
        <w:rPr>
          <w:rFonts w:asciiTheme="minorHAnsi" w:hAnsiTheme="minorHAnsi" w:cstheme="minorHAnsi"/>
          <w:sz w:val="24"/>
          <w:szCs w:val="24"/>
        </w:rPr>
        <w:t xml:space="preserve"> będą przetwarzane przez 10 lat od daty zakończenia </w:t>
      </w:r>
      <w:r w:rsidRPr="00A7354D">
        <w:rPr>
          <w:rFonts w:asciiTheme="minorHAnsi" w:hAnsiTheme="minorHAnsi" w:cstheme="minorHAnsi"/>
          <w:sz w:val="24"/>
          <w:szCs w:val="24"/>
        </w:rPr>
        <w:t xml:space="preserve">procesu rekrutacyjnego </w:t>
      </w:r>
      <w:r w:rsidR="005E3EF7" w:rsidRPr="00A7354D">
        <w:rPr>
          <w:rFonts w:asciiTheme="minorHAnsi" w:hAnsiTheme="minorHAnsi" w:cstheme="minorHAnsi"/>
          <w:sz w:val="24"/>
          <w:szCs w:val="24"/>
        </w:rPr>
        <w:t>w </w:t>
      </w:r>
      <w:r w:rsidRPr="00A7354D">
        <w:rPr>
          <w:rFonts w:asciiTheme="minorHAnsi" w:hAnsiTheme="minorHAnsi" w:cstheme="minorHAnsi"/>
          <w:sz w:val="24"/>
          <w:szCs w:val="24"/>
        </w:rPr>
        <w:t xml:space="preserve">treści protokołów z konkursu. </w:t>
      </w:r>
      <w:r w:rsidR="00D16F8E" w:rsidRPr="00A7354D">
        <w:rPr>
          <w:rFonts w:asciiTheme="minorHAnsi" w:hAnsiTheme="minorHAnsi" w:cstheme="minorHAnsi"/>
          <w:sz w:val="24"/>
          <w:szCs w:val="24"/>
        </w:rPr>
        <w:t xml:space="preserve">Dokumenty </w:t>
      </w:r>
      <w:r w:rsidRPr="00A7354D">
        <w:rPr>
          <w:rFonts w:asciiTheme="minorHAnsi" w:hAnsiTheme="minorHAnsi" w:cstheme="minorHAnsi"/>
          <w:sz w:val="24"/>
          <w:szCs w:val="24"/>
        </w:rPr>
        <w:t>osób</w:t>
      </w:r>
      <w:r w:rsidR="003009E2" w:rsidRPr="00A7354D">
        <w:rPr>
          <w:rFonts w:asciiTheme="minorHAnsi" w:hAnsiTheme="minorHAnsi" w:cstheme="minorHAnsi"/>
          <w:sz w:val="24"/>
          <w:szCs w:val="24"/>
        </w:rPr>
        <w:t>,</w:t>
      </w:r>
      <w:r w:rsidRPr="00A7354D">
        <w:rPr>
          <w:rFonts w:asciiTheme="minorHAnsi" w:hAnsiTheme="minorHAnsi" w:cstheme="minorHAnsi"/>
          <w:sz w:val="24"/>
          <w:szCs w:val="24"/>
        </w:rPr>
        <w:t xml:space="preserve"> które nie uzyskały zatrudnienia</w:t>
      </w:r>
      <w:r w:rsidR="003009E2" w:rsidRPr="00A7354D">
        <w:rPr>
          <w:rFonts w:asciiTheme="minorHAnsi" w:hAnsiTheme="minorHAnsi" w:cstheme="minorHAnsi"/>
          <w:sz w:val="24"/>
          <w:szCs w:val="24"/>
        </w:rPr>
        <w:t>,</w:t>
      </w:r>
      <w:r w:rsidRPr="00A7354D">
        <w:rPr>
          <w:rFonts w:asciiTheme="minorHAnsi" w:hAnsiTheme="minorHAnsi" w:cstheme="minorHAnsi"/>
          <w:sz w:val="24"/>
          <w:szCs w:val="24"/>
        </w:rPr>
        <w:t xml:space="preserve"> zostaną odesłane</w:t>
      </w:r>
      <w:r w:rsidR="00D16F8E" w:rsidRPr="00A7354D">
        <w:rPr>
          <w:rFonts w:asciiTheme="minorHAnsi" w:hAnsiTheme="minorHAnsi" w:cstheme="minorHAnsi"/>
          <w:sz w:val="24"/>
          <w:szCs w:val="24"/>
        </w:rPr>
        <w:t xml:space="preserve"> Kandydatowi</w:t>
      </w:r>
      <w:r w:rsidRPr="00A7354D">
        <w:rPr>
          <w:rFonts w:asciiTheme="minorHAnsi" w:hAnsiTheme="minorHAnsi" w:cstheme="minorHAnsi"/>
          <w:sz w:val="24"/>
          <w:szCs w:val="24"/>
        </w:rPr>
        <w:t xml:space="preserve"> niezwłocznie</w:t>
      </w:r>
      <w:r w:rsidR="003009E2" w:rsidRPr="00A7354D">
        <w:rPr>
          <w:rFonts w:asciiTheme="minorHAnsi" w:hAnsiTheme="minorHAnsi" w:cstheme="minorHAnsi"/>
          <w:sz w:val="24"/>
          <w:szCs w:val="24"/>
        </w:rPr>
        <w:t>,</w:t>
      </w:r>
      <w:r w:rsidR="00D16F8E" w:rsidRPr="00A7354D">
        <w:rPr>
          <w:rFonts w:asciiTheme="minorHAnsi" w:hAnsiTheme="minorHAnsi" w:cstheme="minorHAnsi"/>
          <w:sz w:val="24"/>
          <w:szCs w:val="24"/>
        </w:rPr>
        <w:t xml:space="preserve"> nie </w:t>
      </w:r>
      <w:r w:rsidR="003009E2" w:rsidRPr="00A7354D">
        <w:rPr>
          <w:rFonts w:asciiTheme="minorHAnsi" w:hAnsiTheme="minorHAnsi" w:cstheme="minorHAnsi"/>
          <w:sz w:val="24"/>
          <w:szCs w:val="24"/>
        </w:rPr>
        <w:t>później</w:t>
      </w:r>
      <w:r w:rsidR="00D16F8E" w:rsidRPr="00A7354D">
        <w:rPr>
          <w:rFonts w:asciiTheme="minorHAnsi" w:hAnsiTheme="minorHAnsi" w:cstheme="minorHAnsi"/>
          <w:sz w:val="24"/>
          <w:szCs w:val="24"/>
        </w:rPr>
        <w:t xml:space="preserve"> </w:t>
      </w:r>
      <w:r w:rsidR="003009E2" w:rsidRPr="00A7354D">
        <w:rPr>
          <w:rFonts w:asciiTheme="minorHAnsi" w:hAnsiTheme="minorHAnsi" w:cstheme="minorHAnsi"/>
          <w:sz w:val="24"/>
          <w:szCs w:val="24"/>
        </w:rPr>
        <w:t xml:space="preserve">jednak </w:t>
      </w:r>
      <w:r w:rsidR="00D16F8E" w:rsidRPr="00A7354D">
        <w:rPr>
          <w:rFonts w:asciiTheme="minorHAnsi" w:hAnsiTheme="minorHAnsi" w:cstheme="minorHAnsi"/>
          <w:sz w:val="24"/>
          <w:szCs w:val="24"/>
        </w:rPr>
        <w:t xml:space="preserve">niż </w:t>
      </w:r>
      <w:r w:rsidR="003009E2" w:rsidRPr="00A7354D">
        <w:rPr>
          <w:rFonts w:asciiTheme="minorHAnsi" w:hAnsiTheme="minorHAnsi" w:cstheme="minorHAnsi"/>
          <w:sz w:val="24"/>
          <w:szCs w:val="24"/>
        </w:rPr>
        <w:t>tydzień</w:t>
      </w:r>
      <w:r w:rsidR="00D16F8E" w:rsidRPr="00A7354D">
        <w:rPr>
          <w:rFonts w:asciiTheme="minorHAnsi" w:hAnsiTheme="minorHAnsi" w:cstheme="minorHAnsi"/>
          <w:sz w:val="24"/>
          <w:szCs w:val="24"/>
        </w:rPr>
        <w:t xml:space="preserve"> od zakończenia procedury konkursowej.</w:t>
      </w:r>
      <w:r w:rsidR="001F0E5D" w:rsidRPr="00A7354D">
        <w:rPr>
          <w:rFonts w:asciiTheme="minorHAnsi" w:hAnsiTheme="minorHAnsi" w:cstheme="minorHAnsi"/>
          <w:sz w:val="24"/>
          <w:szCs w:val="24"/>
        </w:rPr>
        <w:t xml:space="preserve"> </w:t>
      </w:r>
      <w:r w:rsidR="00D16F8E" w:rsidRPr="00A7354D">
        <w:rPr>
          <w:rFonts w:asciiTheme="minorHAnsi" w:hAnsiTheme="minorHAnsi" w:cstheme="minorHAnsi"/>
          <w:sz w:val="24"/>
          <w:szCs w:val="24"/>
        </w:rPr>
        <w:t>C</w:t>
      </w:r>
      <w:r w:rsidR="005C6FA3" w:rsidRPr="00A7354D">
        <w:rPr>
          <w:rFonts w:asciiTheme="minorHAnsi" w:hAnsiTheme="minorHAnsi" w:cstheme="minorHAnsi"/>
          <w:sz w:val="24"/>
          <w:szCs w:val="24"/>
        </w:rPr>
        <w:t>hyba, że dla danych przetwarzanych na podstawie zgody, zostanie ona cofnięta wcześniej niż przed zakończeniem wskazanego okresu.</w:t>
      </w:r>
    </w:p>
    <w:p w14:paraId="44DD0BCF" w14:textId="77777777" w:rsidR="006455AB" w:rsidRPr="00A7354D" w:rsidRDefault="006455AB" w:rsidP="00A7354D">
      <w:pPr>
        <w:pStyle w:val="Akapitzlist"/>
        <w:numPr>
          <w:ilvl w:val="0"/>
          <w:numId w:val="23"/>
        </w:numPr>
        <w:spacing w:before="8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t xml:space="preserve">Prawa Kandydata: prawo dostępu do treści swoich danych, </w:t>
      </w:r>
      <w:r w:rsidR="00D16F8E" w:rsidRPr="00A7354D">
        <w:rPr>
          <w:rFonts w:asciiTheme="minorHAnsi" w:hAnsiTheme="minorHAnsi" w:cstheme="minorHAnsi"/>
          <w:sz w:val="24"/>
          <w:szCs w:val="24"/>
        </w:rPr>
        <w:t xml:space="preserve">ich </w:t>
      </w:r>
      <w:r w:rsidRPr="00A7354D">
        <w:rPr>
          <w:rFonts w:asciiTheme="minorHAnsi" w:hAnsiTheme="minorHAnsi" w:cstheme="minorHAnsi"/>
          <w:sz w:val="24"/>
          <w:szCs w:val="24"/>
        </w:rPr>
        <w:t>poprawiania i sprostowania, usunięcia lub ograniczenia przetwarzania, prawo do przenoszenia danych</w:t>
      </w:r>
      <w:r w:rsidR="001F0E5D" w:rsidRPr="00A7354D">
        <w:rPr>
          <w:rFonts w:asciiTheme="minorHAnsi" w:hAnsiTheme="minorHAnsi" w:cstheme="minorHAnsi"/>
          <w:sz w:val="24"/>
          <w:szCs w:val="24"/>
        </w:rPr>
        <w:t xml:space="preserve"> </w:t>
      </w:r>
      <w:r w:rsidRPr="00A7354D">
        <w:rPr>
          <w:rFonts w:asciiTheme="minorHAnsi" w:hAnsiTheme="minorHAnsi" w:cstheme="minorHAnsi"/>
          <w:sz w:val="24"/>
          <w:szCs w:val="24"/>
        </w:rPr>
        <w:t>osobowych</w:t>
      </w:r>
      <w:r w:rsidR="00D16F8E" w:rsidRPr="00A7354D">
        <w:rPr>
          <w:rFonts w:asciiTheme="minorHAnsi" w:hAnsiTheme="minorHAnsi" w:cstheme="minorHAnsi"/>
          <w:sz w:val="24"/>
          <w:szCs w:val="24"/>
        </w:rPr>
        <w:t xml:space="preserve"> i </w:t>
      </w:r>
      <w:r w:rsidRPr="00A7354D">
        <w:rPr>
          <w:rFonts w:asciiTheme="minorHAnsi" w:hAnsiTheme="minorHAnsi" w:cstheme="minorHAnsi"/>
          <w:sz w:val="24"/>
          <w:szCs w:val="24"/>
        </w:rPr>
        <w:t>do</w:t>
      </w:r>
      <w:r w:rsidR="001F0E5D" w:rsidRPr="00A7354D">
        <w:rPr>
          <w:rFonts w:asciiTheme="minorHAnsi" w:hAnsiTheme="minorHAnsi" w:cstheme="minorHAnsi"/>
          <w:sz w:val="24"/>
          <w:szCs w:val="24"/>
        </w:rPr>
        <w:t xml:space="preserve"> </w:t>
      </w:r>
      <w:r w:rsidRPr="00A7354D">
        <w:rPr>
          <w:rFonts w:asciiTheme="minorHAnsi" w:hAnsiTheme="minorHAnsi" w:cstheme="minorHAnsi"/>
          <w:sz w:val="24"/>
          <w:szCs w:val="24"/>
        </w:rPr>
        <w:t>sprzeciwu</w:t>
      </w:r>
      <w:r w:rsidR="001F0E5D" w:rsidRPr="00A7354D">
        <w:rPr>
          <w:rFonts w:asciiTheme="minorHAnsi" w:hAnsiTheme="minorHAnsi" w:cstheme="minorHAnsi"/>
          <w:sz w:val="24"/>
          <w:szCs w:val="24"/>
        </w:rPr>
        <w:t xml:space="preserve"> </w:t>
      </w:r>
      <w:r w:rsidRPr="00A7354D">
        <w:rPr>
          <w:rFonts w:asciiTheme="minorHAnsi" w:hAnsiTheme="minorHAnsi" w:cstheme="minorHAnsi"/>
          <w:sz w:val="24"/>
          <w:szCs w:val="24"/>
        </w:rPr>
        <w:t>wobec</w:t>
      </w:r>
      <w:r w:rsidR="001F0E5D" w:rsidRPr="00A7354D">
        <w:rPr>
          <w:rFonts w:asciiTheme="minorHAnsi" w:hAnsiTheme="minorHAnsi" w:cstheme="minorHAnsi"/>
          <w:sz w:val="24"/>
          <w:szCs w:val="24"/>
        </w:rPr>
        <w:t xml:space="preserve"> </w:t>
      </w:r>
      <w:r w:rsidR="00D16F8E" w:rsidRPr="00A7354D">
        <w:rPr>
          <w:rFonts w:asciiTheme="minorHAnsi" w:hAnsiTheme="minorHAnsi" w:cstheme="minorHAnsi"/>
          <w:sz w:val="24"/>
          <w:szCs w:val="24"/>
        </w:rPr>
        <w:t xml:space="preserve">ich </w:t>
      </w:r>
      <w:r w:rsidRPr="00A7354D">
        <w:rPr>
          <w:rFonts w:asciiTheme="minorHAnsi" w:hAnsiTheme="minorHAnsi" w:cstheme="minorHAnsi"/>
          <w:sz w:val="24"/>
          <w:szCs w:val="24"/>
        </w:rPr>
        <w:t>przetwarzania,</w:t>
      </w:r>
      <w:r w:rsidR="001F0E5D" w:rsidRPr="00A7354D">
        <w:rPr>
          <w:rFonts w:asciiTheme="minorHAnsi" w:hAnsiTheme="minorHAnsi" w:cstheme="minorHAnsi"/>
          <w:sz w:val="24"/>
          <w:szCs w:val="24"/>
        </w:rPr>
        <w:t xml:space="preserve"> </w:t>
      </w:r>
      <w:r w:rsidRPr="00A7354D">
        <w:rPr>
          <w:rFonts w:asciiTheme="minorHAnsi" w:hAnsiTheme="minorHAnsi" w:cstheme="minorHAnsi"/>
          <w:sz w:val="24"/>
          <w:szCs w:val="24"/>
        </w:rPr>
        <w:t>oraz</w:t>
      </w:r>
      <w:r w:rsidR="001F0E5D" w:rsidRPr="00A7354D">
        <w:rPr>
          <w:rFonts w:asciiTheme="minorHAnsi" w:hAnsiTheme="minorHAnsi" w:cstheme="minorHAnsi"/>
          <w:sz w:val="24"/>
          <w:szCs w:val="24"/>
        </w:rPr>
        <w:t xml:space="preserve"> </w:t>
      </w:r>
      <w:r w:rsidRPr="00A7354D">
        <w:rPr>
          <w:rFonts w:asciiTheme="minorHAnsi" w:hAnsiTheme="minorHAnsi" w:cstheme="minorHAnsi"/>
          <w:sz w:val="24"/>
          <w:szCs w:val="24"/>
        </w:rPr>
        <w:t>prawo</w:t>
      </w:r>
      <w:r w:rsidR="001F0E5D" w:rsidRPr="00A7354D">
        <w:rPr>
          <w:rFonts w:asciiTheme="minorHAnsi" w:hAnsiTheme="minorHAnsi" w:cstheme="minorHAnsi"/>
          <w:sz w:val="24"/>
          <w:szCs w:val="24"/>
        </w:rPr>
        <w:t xml:space="preserve"> </w:t>
      </w:r>
      <w:r w:rsidRPr="00A7354D">
        <w:rPr>
          <w:rFonts w:asciiTheme="minorHAnsi" w:hAnsiTheme="minorHAnsi" w:cstheme="minorHAnsi"/>
          <w:sz w:val="24"/>
          <w:szCs w:val="24"/>
        </w:rPr>
        <w:t>do wniesienia skargi do organu nadzorczego (Prezesa Urzędu Ochrony Danych Osobowych)</w:t>
      </w:r>
    </w:p>
    <w:p w14:paraId="6F1ACF0D" w14:textId="77777777" w:rsidR="005C6FA3" w:rsidRPr="00A7354D" w:rsidRDefault="006455AB" w:rsidP="00A7354D">
      <w:pPr>
        <w:pStyle w:val="Akapitzlist"/>
        <w:numPr>
          <w:ilvl w:val="0"/>
          <w:numId w:val="23"/>
        </w:numPr>
        <w:spacing w:before="8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t>Podanie danych jest dobrowolne, ale niezbędne w celu rozpatrzenia aplikacji w procesie rekrutacji i podjęcia dalszych działań związanych z rekrutacją</w:t>
      </w:r>
      <w:r w:rsidR="005C6FA3" w:rsidRPr="00A7354D">
        <w:rPr>
          <w:rFonts w:asciiTheme="minorHAnsi" w:hAnsiTheme="minorHAnsi" w:cstheme="minorHAnsi"/>
          <w:sz w:val="24"/>
          <w:szCs w:val="24"/>
        </w:rPr>
        <w:t xml:space="preserve">, a ich niepodanie może skutkować </w:t>
      </w:r>
      <w:r w:rsidR="001F0E5D" w:rsidRPr="00A7354D">
        <w:rPr>
          <w:rFonts w:asciiTheme="minorHAnsi" w:hAnsiTheme="minorHAnsi" w:cstheme="minorHAnsi"/>
          <w:sz w:val="24"/>
          <w:szCs w:val="24"/>
        </w:rPr>
        <w:t xml:space="preserve">nierozpatrzeniem aplikacji </w:t>
      </w:r>
      <w:r w:rsidR="005E3EF7" w:rsidRPr="00A7354D">
        <w:rPr>
          <w:rFonts w:asciiTheme="minorHAnsi" w:hAnsiTheme="minorHAnsi" w:cstheme="minorHAnsi"/>
          <w:sz w:val="24"/>
          <w:szCs w:val="24"/>
        </w:rPr>
        <w:t>w </w:t>
      </w:r>
      <w:r w:rsidR="001F0E5D" w:rsidRPr="00A7354D">
        <w:rPr>
          <w:rFonts w:asciiTheme="minorHAnsi" w:hAnsiTheme="minorHAnsi" w:cstheme="minorHAnsi"/>
          <w:sz w:val="24"/>
          <w:szCs w:val="24"/>
        </w:rPr>
        <w:t>procesie rekrutacyjnym</w:t>
      </w:r>
      <w:r w:rsidR="003009E2" w:rsidRPr="00A7354D">
        <w:rPr>
          <w:rFonts w:asciiTheme="minorHAnsi" w:hAnsiTheme="minorHAnsi" w:cstheme="minorHAnsi"/>
          <w:sz w:val="24"/>
          <w:szCs w:val="24"/>
        </w:rPr>
        <w:t xml:space="preserve"> </w:t>
      </w:r>
      <w:r w:rsidR="00D16F8E" w:rsidRPr="00A7354D">
        <w:rPr>
          <w:rFonts w:asciiTheme="minorHAnsi" w:hAnsiTheme="minorHAnsi" w:cstheme="minorHAnsi"/>
          <w:sz w:val="24"/>
          <w:szCs w:val="24"/>
        </w:rPr>
        <w:t>- Kandydat, przez fakt złożenia dokumentów, wyraża zgodę na poddanie się procedurze konkursowej</w:t>
      </w:r>
      <w:r w:rsidR="005C6FA3" w:rsidRPr="00A7354D">
        <w:rPr>
          <w:rFonts w:asciiTheme="minorHAnsi" w:hAnsiTheme="minorHAnsi" w:cstheme="minorHAnsi"/>
          <w:sz w:val="24"/>
          <w:szCs w:val="24"/>
        </w:rPr>
        <w:t>.</w:t>
      </w:r>
    </w:p>
    <w:p w14:paraId="7286112B" w14:textId="77777777" w:rsidR="005C6FA3" w:rsidRPr="00A7354D" w:rsidRDefault="00D16F8E" w:rsidP="00A7354D">
      <w:pPr>
        <w:pStyle w:val="Akapitzlist"/>
        <w:numPr>
          <w:ilvl w:val="0"/>
          <w:numId w:val="23"/>
        </w:numPr>
        <w:spacing w:before="8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t>D</w:t>
      </w:r>
      <w:r w:rsidR="005C6FA3" w:rsidRPr="00A7354D">
        <w:rPr>
          <w:rFonts w:asciiTheme="minorHAnsi" w:hAnsiTheme="minorHAnsi" w:cstheme="minorHAnsi"/>
          <w:sz w:val="24"/>
          <w:szCs w:val="24"/>
        </w:rPr>
        <w:t xml:space="preserve">ane osobowe </w:t>
      </w:r>
      <w:r w:rsidRPr="00A7354D">
        <w:rPr>
          <w:rFonts w:asciiTheme="minorHAnsi" w:hAnsiTheme="minorHAnsi" w:cstheme="minorHAnsi"/>
          <w:sz w:val="24"/>
          <w:szCs w:val="24"/>
        </w:rPr>
        <w:t xml:space="preserve">kandydata </w:t>
      </w:r>
      <w:r w:rsidR="005C6FA3" w:rsidRPr="00A7354D">
        <w:rPr>
          <w:rFonts w:asciiTheme="minorHAnsi" w:hAnsiTheme="minorHAnsi" w:cstheme="minorHAnsi"/>
          <w:sz w:val="24"/>
          <w:szCs w:val="24"/>
        </w:rPr>
        <w:t>nie będą podlegać zautomatyzowanemu podejmowaniu decyzji lub profilowaniu.</w:t>
      </w:r>
    </w:p>
    <w:p w14:paraId="1C4D8ABF" w14:textId="77777777" w:rsidR="006455AB" w:rsidRPr="00A7354D" w:rsidRDefault="006455AB" w:rsidP="00A7354D">
      <w:pPr>
        <w:pStyle w:val="Akapitzlist"/>
        <w:numPr>
          <w:ilvl w:val="0"/>
          <w:numId w:val="23"/>
        </w:numPr>
        <w:spacing w:before="8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7354D">
        <w:rPr>
          <w:rFonts w:asciiTheme="minorHAnsi" w:hAnsiTheme="minorHAnsi" w:cstheme="minorHAnsi"/>
          <w:sz w:val="24"/>
          <w:szCs w:val="24"/>
        </w:rPr>
        <w:lastRenderedPageBreak/>
        <w:t>Zgoda na przetwarzanie danych osobowych</w:t>
      </w:r>
      <w:r w:rsidR="001F0E5D" w:rsidRPr="00A7354D">
        <w:rPr>
          <w:rFonts w:asciiTheme="minorHAnsi" w:hAnsiTheme="minorHAnsi" w:cstheme="minorHAnsi"/>
          <w:sz w:val="24"/>
          <w:szCs w:val="24"/>
        </w:rPr>
        <w:t xml:space="preserve">, wyrażona w oświadczeniu </w:t>
      </w:r>
      <w:r w:rsidRPr="00A7354D">
        <w:rPr>
          <w:rFonts w:asciiTheme="minorHAnsi" w:hAnsiTheme="minorHAnsi" w:cstheme="minorHAnsi"/>
          <w:sz w:val="24"/>
          <w:szCs w:val="24"/>
        </w:rPr>
        <w:t>może</w:t>
      </w:r>
      <w:r w:rsidR="001F0E5D" w:rsidRPr="00A7354D">
        <w:rPr>
          <w:rFonts w:asciiTheme="minorHAnsi" w:hAnsiTheme="minorHAnsi" w:cstheme="minorHAnsi"/>
          <w:sz w:val="24"/>
          <w:szCs w:val="24"/>
        </w:rPr>
        <w:t xml:space="preserve"> być w każdym czasie wycofana </w:t>
      </w:r>
      <w:r w:rsidRPr="00A7354D">
        <w:rPr>
          <w:rFonts w:asciiTheme="minorHAnsi" w:hAnsiTheme="minorHAnsi" w:cstheme="minorHAnsi"/>
          <w:sz w:val="24"/>
          <w:szCs w:val="24"/>
        </w:rPr>
        <w:t xml:space="preserve">przez złożenie </w:t>
      </w:r>
      <w:r w:rsidR="001F0E5D" w:rsidRPr="00A7354D">
        <w:rPr>
          <w:rFonts w:asciiTheme="minorHAnsi" w:hAnsiTheme="minorHAnsi" w:cstheme="minorHAnsi"/>
          <w:sz w:val="24"/>
          <w:szCs w:val="24"/>
        </w:rPr>
        <w:t>wniosku do</w:t>
      </w:r>
      <w:r w:rsidRPr="00A7354D">
        <w:rPr>
          <w:rFonts w:asciiTheme="minorHAnsi" w:hAnsiTheme="minorHAnsi" w:cstheme="minorHAnsi"/>
          <w:sz w:val="24"/>
          <w:szCs w:val="24"/>
        </w:rPr>
        <w:t xml:space="preserve"> IETU, co nie wpłynie na zgodność z prawem przetwarzania danych osobowych Kandydata dokonanego na podstawie zgody przed jej wycofaniem.</w:t>
      </w:r>
    </w:p>
    <w:p w14:paraId="6DB9023F" w14:textId="77777777" w:rsidR="00866713" w:rsidRPr="008C6CB0" w:rsidRDefault="00866713" w:rsidP="00866713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sz w:val="20"/>
        </w:rPr>
        <w:br w:type="column"/>
      </w:r>
      <w:r>
        <w:rPr>
          <w:rFonts w:ascii="Calibri" w:hAnsi="Calibri"/>
          <w:bCs/>
          <w:sz w:val="22"/>
          <w:szCs w:val="22"/>
        </w:rPr>
        <w:lastRenderedPageBreak/>
        <w:t>miejscowość, data</w:t>
      </w:r>
    </w:p>
    <w:p w14:paraId="6D981941" w14:textId="77777777" w:rsidR="00866713" w:rsidRPr="008C6CB0" w:rsidRDefault="00866713" w:rsidP="00866713">
      <w:pPr>
        <w:rPr>
          <w:rFonts w:asciiTheme="minorHAnsi" w:hAnsiTheme="minorHAnsi" w:cstheme="minorHAnsi"/>
          <w:bCs/>
          <w:sz w:val="22"/>
          <w:szCs w:val="22"/>
        </w:rPr>
      </w:pPr>
      <w:r w:rsidRPr="008C6CB0">
        <w:rPr>
          <w:rFonts w:asciiTheme="minorHAnsi" w:hAnsiTheme="minorHAnsi" w:cstheme="minorHAnsi"/>
          <w:bCs/>
          <w:sz w:val="22"/>
          <w:szCs w:val="22"/>
        </w:rPr>
        <w:t>_____________________</w:t>
      </w:r>
    </w:p>
    <w:p w14:paraId="7F0DC1E1" w14:textId="77777777" w:rsidR="00866713" w:rsidRPr="008C6CB0" w:rsidRDefault="00866713" w:rsidP="00866713">
      <w:pPr>
        <w:rPr>
          <w:rFonts w:asciiTheme="minorHAnsi" w:hAnsiTheme="minorHAnsi" w:cstheme="minorHAnsi"/>
          <w:bCs/>
          <w:sz w:val="18"/>
          <w:szCs w:val="18"/>
        </w:rPr>
      </w:pPr>
      <w:r w:rsidRPr="008C6CB0">
        <w:rPr>
          <w:rFonts w:asciiTheme="minorHAnsi" w:hAnsiTheme="minorHAnsi" w:cstheme="minorHAnsi"/>
          <w:bCs/>
          <w:sz w:val="18"/>
          <w:szCs w:val="18"/>
        </w:rPr>
        <w:t>Imię i nazwisko</w:t>
      </w:r>
    </w:p>
    <w:p w14:paraId="4DD3CAE6" w14:textId="77777777" w:rsidR="00866713" w:rsidRPr="008C6CB0" w:rsidRDefault="00866713" w:rsidP="00866713">
      <w:pPr>
        <w:rPr>
          <w:rFonts w:asciiTheme="minorHAnsi" w:hAnsiTheme="minorHAnsi" w:cstheme="minorHAnsi"/>
          <w:bCs/>
          <w:sz w:val="22"/>
          <w:szCs w:val="22"/>
        </w:rPr>
      </w:pPr>
      <w:r w:rsidRPr="008C6CB0">
        <w:rPr>
          <w:rFonts w:asciiTheme="minorHAnsi" w:hAnsiTheme="minorHAnsi" w:cstheme="minorHAnsi"/>
          <w:bCs/>
          <w:sz w:val="22"/>
          <w:szCs w:val="22"/>
        </w:rPr>
        <w:t>_____________________</w:t>
      </w:r>
    </w:p>
    <w:p w14:paraId="511BC4A0" w14:textId="77777777" w:rsidR="00866713" w:rsidRPr="008C6CB0" w:rsidRDefault="00866713" w:rsidP="00866713">
      <w:pPr>
        <w:rPr>
          <w:rFonts w:asciiTheme="minorHAnsi" w:hAnsiTheme="minorHAnsi" w:cstheme="minorHAnsi"/>
          <w:bCs/>
          <w:sz w:val="18"/>
          <w:szCs w:val="18"/>
        </w:rPr>
      </w:pPr>
      <w:r w:rsidRPr="008C6CB0">
        <w:rPr>
          <w:rFonts w:asciiTheme="minorHAnsi" w:hAnsiTheme="minorHAnsi" w:cstheme="minorHAnsi"/>
          <w:bCs/>
          <w:sz w:val="18"/>
          <w:szCs w:val="18"/>
        </w:rPr>
        <w:t>Adres</w:t>
      </w:r>
    </w:p>
    <w:p w14:paraId="31531D9F" w14:textId="77777777" w:rsidR="00866713" w:rsidRDefault="00866713" w:rsidP="00866713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_____________________</w:t>
      </w:r>
    </w:p>
    <w:p w14:paraId="5CA41B07" w14:textId="77777777" w:rsidR="00866713" w:rsidRPr="0023023E" w:rsidRDefault="00866713" w:rsidP="00866713">
      <w:pPr>
        <w:rPr>
          <w:rFonts w:ascii="Calibri" w:hAnsi="Calibri"/>
          <w:bCs/>
          <w:sz w:val="22"/>
          <w:szCs w:val="22"/>
        </w:rPr>
      </w:pPr>
    </w:p>
    <w:p w14:paraId="1EADB336" w14:textId="77777777" w:rsidR="00866713" w:rsidRPr="0023023E" w:rsidRDefault="00866713" w:rsidP="00866713">
      <w:pPr>
        <w:rPr>
          <w:rFonts w:ascii="Calibri" w:hAnsi="Calibri"/>
          <w:bCs/>
          <w:sz w:val="22"/>
          <w:szCs w:val="22"/>
        </w:rPr>
      </w:pPr>
    </w:p>
    <w:p w14:paraId="08C0E607" w14:textId="77777777" w:rsidR="00866713" w:rsidRDefault="00866713" w:rsidP="00866713">
      <w:pPr>
        <w:jc w:val="center"/>
        <w:rPr>
          <w:rFonts w:ascii="Calibri" w:hAnsi="Calibri"/>
          <w:bCs/>
          <w:sz w:val="22"/>
          <w:szCs w:val="22"/>
        </w:rPr>
      </w:pPr>
    </w:p>
    <w:p w14:paraId="6B4551FD" w14:textId="77777777" w:rsidR="00866713" w:rsidRDefault="00866713" w:rsidP="00866713">
      <w:pPr>
        <w:jc w:val="center"/>
        <w:rPr>
          <w:rFonts w:ascii="Calibri" w:hAnsi="Calibri"/>
          <w:bCs/>
          <w:sz w:val="22"/>
          <w:szCs w:val="22"/>
        </w:rPr>
      </w:pPr>
    </w:p>
    <w:p w14:paraId="5D6740A2" w14:textId="77777777" w:rsidR="00866713" w:rsidRDefault="00866713" w:rsidP="00866713">
      <w:pPr>
        <w:jc w:val="center"/>
        <w:rPr>
          <w:rFonts w:ascii="Calibri" w:hAnsi="Calibri"/>
          <w:bCs/>
          <w:sz w:val="22"/>
          <w:szCs w:val="22"/>
        </w:rPr>
      </w:pPr>
    </w:p>
    <w:p w14:paraId="5D276C14" w14:textId="77777777" w:rsidR="00866713" w:rsidRDefault="00866713" w:rsidP="00866713">
      <w:pPr>
        <w:jc w:val="center"/>
        <w:rPr>
          <w:rFonts w:ascii="Calibri" w:hAnsi="Calibri"/>
          <w:bCs/>
          <w:sz w:val="22"/>
          <w:szCs w:val="22"/>
        </w:rPr>
      </w:pPr>
    </w:p>
    <w:p w14:paraId="4C6A2451" w14:textId="77777777" w:rsidR="00866713" w:rsidRDefault="00866713" w:rsidP="00866713">
      <w:pPr>
        <w:jc w:val="center"/>
        <w:rPr>
          <w:rFonts w:ascii="Calibri" w:hAnsi="Calibri"/>
          <w:bCs/>
          <w:sz w:val="22"/>
          <w:szCs w:val="22"/>
        </w:rPr>
      </w:pPr>
    </w:p>
    <w:p w14:paraId="1F00043B" w14:textId="77777777" w:rsidR="00866713" w:rsidRDefault="00866713" w:rsidP="00866713">
      <w:pPr>
        <w:jc w:val="center"/>
        <w:rPr>
          <w:rFonts w:ascii="Calibri" w:hAnsi="Calibri"/>
          <w:bCs/>
          <w:sz w:val="22"/>
          <w:szCs w:val="22"/>
        </w:rPr>
      </w:pPr>
    </w:p>
    <w:p w14:paraId="5EAF05E0" w14:textId="77777777" w:rsidR="00866713" w:rsidRDefault="00866713" w:rsidP="00866713">
      <w:pPr>
        <w:jc w:val="center"/>
        <w:rPr>
          <w:rFonts w:ascii="Calibri" w:hAnsi="Calibri"/>
          <w:bCs/>
          <w:sz w:val="22"/>
          <w:szCs w:val="22"/>
        </w:rPr>
      </w:pPr>
    </w:p>
    <w:p w14:paraId="7B815649" w14:textId="77777777" w:rsidR="00866713" w:rsidRDefault="00866713" w:rsidP="00866713">
      <w:pPr>
        <w:jc w:val="center"/>
        <w:rPr>
          <w:rFonts w:ascii="Calibri" w:hAnsi="Calibri"/>
          <w:bCs/>
          <w:sz w:val="22"/>
          <w:szCs w:val="22"/>
        </w:rPr>
      </w:pPr>
    </w:p>
    <w:p w14:paraId="2BD82EA6" w14:textId="77777777" w:rsidR="00866713" w:rsidRDefault="00866713" w:rsidP="00866713">
      <w:pPr>
        <w:jc w:val="center"/>
        <w:rPr>
          <w:rFonts w:ascii="Calibri" w:hAnsi="Calibri"/>
          <w:bCs/>
          <w:sz w:val="22"/>
          <w:szCs w:val="22"/>
        </w:rPr>
      </w:pPr>
    </w:p>
    <w:p w14:paraId="1F826129" w14:textId="77777777" w:rsidR="00866713" w:rsidRPr="008C6CB0" w:rsidRDefault="00866713" w:rsidP="00866713">
      <w:pPr>
        <w:spacing w:before="600" w:after="600"/>
        <w:jc w:val="center"/>
        <w:rPr>
          <w:rFonts w:asciiTheme="minorHAnsi" w:hAnsiTheme="minorHAnsi" w:cstheme="minorHAnsi"/>
          <w:sz w:val="28"/>
          <w:szCs w:val="28"/>
        </w:rPr>
      </w:pPr>
      <w:r w:rsidRPr="008C6CB0">
        <w:rPr>
          <w:rFonts w:asciiTheme="minorHAnsi" w:hAnsiTheme="minorHAnsi" w:cstheme="minorHAnsi"/>
          <w:sz w:val="28"/>
          <w:szCs w:val="28"/>
        </w:rPr>
        <w:t>OŚWIADCZENIE O PRZETWARZANIU DANYCH OSOBOWYCH</w:t>
      </w:r>
    </w:p>
    <w:p w14:paraId="67D626FA" w14:textId="77777777" w:rsidR="00866713" w:rsidRPr="008C6CB0" w:rsidRDefault="00866713" w:rsidP="00866713">
      <w:pPr>
        <w:spacing w:line="276" w:lineRule="auto"/>
        <w:ind w:firstLine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>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 przez Instytutu Ekologii Terenów Uprzemysłowionych (IETU) z siedzibą w Katowicach, ul. Kossutha 6 na stanowisko ______________________________</w:t>
      </w:r>
    </w:p>
    <w:p w14:paraId="1DA230CB" w14:textId="77777777" w:rsidR="00866713" w:rsidRPr="008C6CB0" w:rsidRDefault="00866713" w:rsidP="00866713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236ABC4" w14:textId="77777777" w:rsidR="00866713" w:rsidRPr="008C6CB0" w:rsidRDefault="00866713" w:rsidP="00866713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dane osobowe podaję dobrowolnie. </w:t>
      </w:r>
    </w:p>
    <w:p w14:paraId="36687E1B" w14:textId="77777777" w:rsidR="00866713" w:rsidRPr="008C6CB0" w:rsidRDefault="00866713" w:rsidP="00866713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1BAAE0B" w14:textId="77777777" w:rsidR="00866713" w:rsidRPr="008C6CB0" w:rsidRDefault="00866713" w:rsidP="00866713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>Oświadczam, że zapoznałam(-em)*się z treścią klauzuli informacyjnej zamieszczonej przy ogłoszeniu o naborze.</w:t>
      </w:r>
    </w:p>
    <w:p w14:paraId="51B3CCD6" w14:textId="77777777" w:rsidR="00866713" w:rsidRDefault="00866713" w:rsidP="00866713"/>
    <w:p w14:paraId="79C61CB5" w14:textId="77777777" w:rsidR="00866713" w:rsidRDefault="00866713" w:rsidP="00866713"/>
    <w:p w14:paraId="40484C55" w14:textId="77777777" w:rsidR="00866713" w:rsidRPr="008C6CB0" w:rsidRDefault="00866713" w:rsidP="00866713">
      <w:pPr>
        <w:spacing w:line="276" w:lineRule="auto"/>
        <w:ind w:firstLine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</w:t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_______________</w:t>
      </w:r>
    </w:p>
    <w:p w14:paraId="30A52708" w14:textId="77777777" w:rsidR="00866713" w:rsidRPr="008C6CB0" w:rsidRDefault="00866713" w:rsidP="00866713">
      <w:pPr>
        <w:spacing w:line="276" w:lineRule="auto"/>
        <w:ind w:firstLine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miejscowość, data, </w:t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8C6CB0">
        <w:rPr>
          <w:rFonts w:asciiTheme="minorHAnsi" w:eastAsia="Calibri" w:hAnsiTheme="minorHAnsi" w:cstheme="minorHAnsi"/>
          <w:sz w:val="22"/>
          <w:szCs w:val="22"/>
          <w:lang w:eastAsia="en-US"/>
        </w:rPr>
        <w:tab/>
        <w:t>podpis</w:t>
      </w:r>
    </w:p>
    <w:p w14:paraId="0CB26428" w14:textId="32B90855" w:rsidR="00866713" w:rsidRPr="001F0E5D" w:rsidRDefault="00866713" w:rsidP="00866713">
      <w:pPr>
        <w:pStyle w:val="Akapitzlist"/>
        <w:spacing w:before="80" w:after="0" w:line="240" w:lineRule="auto"/>
        <w:jc w:val="both"/>
        <w:rPr>
          <w:sz w:val="20"/>
          <w:szCs w:val="20"/>
        </w:rPr>
      </w:pPr>
    </w:p>
    <w:sectPr w:rsidR="00866713" w:rsidRPr="001F0E5D" w:rsidSect="005726A9">
      <w:headerReference w:type="default" r:id="rId9"/>
      <w:footerReference w:type="default" r:id="rId10"/>
      <w:pgSz w:w="11906" w:h="16838"/>
      <w:pgMar w:top="709" w:right="1133" w:bottom="851" w:left="1134" w:header="284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C49A2" w14:textId="77777777" w:rsidR="00A04A1C" w:rsidRDefault="00A04A1C">
      <w:r>
        <w:separator/>
      </w:r>
    </w:p>
  </w:endnote>
  <w:endnote w:type="continuationSeparator" w:id="0">
    <w:p w14:paraId="43D72066" w14:textId="77777777" w:rsidR="00A04A1C" w:rsidRDefault="00A0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18"/>
        <w:szCs w:val="18"/>
      </w:rPr>
      <w:id w:val="-596403010"/>
      <w:docPartObj>
        <w:docPartGallery w:val="Page Numbers (Bottom of Page)"/>
        <w:docPartUnique/>
      </w:docPartObj>
    </w:sdtPr>
    <w:sdtContent>
      <w:p w14:paraId="6F8478D3" w14:textId="77777777" w:rsidR="00534E36" w:rsidRPr="005726A9" w:rsidRDefault="0017227E" w:rsidP="005726A9">
        <w:pPr>
          <w:pStyle w:val="Stopka"/>
          <w:jc w:val="center"/>
          <w:rPr>
            <w:rFonts w:asciiTheme="minorHAnsi" w:hAnsiTheme="minorHAnsi"/>
            <w:sz w:val="18"/>
            <w:szCs w:val="18"/>
          </w:rPr>
        </w:pPr>
        <w:r w:rsidRPr="005726A9">
          <w:rPr>
            <w:rFonts w:asciiTheme="minorHAnsi" w:hAnsiTheme="minorHAnsi"/>
            <w:sz w:val="18"/>
            <w:szCs w:val="18"/>
          </w:rPr>
          <w:fldChar w:fldCharType="begin"/>
        </w:r>
        <w:r w:rsidR="00786E98" w:rsidRPr="005726A9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5726A9">
          <w:rPr>
            <w:rFonts w:asciiTheme="minorHAnsi" w:hAnsiTheme="minorHAnsi"/>
            <w:sz w:val="18"/>
            <w:szCs w:val="18"/>
          </w:rPr>
          <w:fldChar w:fldCharType="separate"/>
        </w:r>
        <w:r w:rsidR="00866713">
          <w:rPr>
            <w:rFonts w:asciiTheme="minorHAnsi" w:hAnsiTheme="minorHAnsi"/>
            <w:noProof/>
            <w:sz w:val="18"/>
            <w:szCs w:val="18"/>
          </w:rPr>
          <w:t>3</w:t>
        </w:r>
        <w:r w:rsidRPr="005726A9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0F862" w14:textId="77777777" w:rsidR="00A04A1C" w:rsidRDefault="00A04A1C">
      <w:r>
        <w:separator/>
      </w:r>
    </w:p>
  </w:footnote>
  <w:footnote w:type="continuationSeparator" w:id="0">
    <w:p w14:paraId="23F42A11" w14:textId="77777777" w:rsidR="00A04A1C" w:rsidRDefault="00A04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60018" w14:textId="77777777" w:rsidR="00534E36" w:rsidRPr="005726A9" w:rsidRDefault="00534E36" w:rsidP="005726A9">
    <w:pPr>
      <w:autoSpaceDE w:val="0"/>
      <w:autoSpaceDN w:val="0"/>
      <w:adjustRightInd w:val="0"/>
      <w:jc w:val="center"/>
      <w:rPr>
        <w:rFonts w:asciiTheme="minorHAnsi" w:hAnsi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6464"/>
    <w:multiLevelType w:val="multilevel"/>
    <w:tmpl w:val="2E2C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40185"/>
    <w:multiLevelType w:val="hybridMultilevel"/>
    <w:tmpl w:val="91AA97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/>
      </w:rPr>
    </w:lvl>
    <w:lvl w:ilvl="2" w:tplc="0415001B">
      <w:start w:val="1"/>
      <w:numFmt w:val="lowerRoman"/>
      <w:lvlText w:val="%3."/>
      <w:lvlJc w:val="right"/>
      <w:pPr>
        <w:ind w:left="18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334848"/>
    <w:multiLevelType w:val="hybridMultilevel"/>
    <w:tmpl w:val="63F674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25952"/>
    <w:multiLevelType w:val="hybridMultilevel"/>
    <w:tmpl w:val="EC0AE6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9215B"/>
    <w:multiLevelType w:val="hybridMultilevel"/>
    <w:tmpl w:val="C94E64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772B73"/>
    <w:multiLevelType w:val="hybridMultilevel"/>
    <w:tmpl w:val="898C5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13D78"/>
    <w:multiLevelType w:val="hybridMultilevel"/>
    <w:tmpl w:val="678E5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511CD"/>
    <w:multiLevelType w:val="hybridMultilevel"/>
    <w:tmpl w:val="CBE494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E81FBB"/>
    <w:multiLevelType w:val="hybridMultilevel"/>
    <w:tmpl w:val="FBE8B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C77BA"/>
    <w:multiLevelType w:val="hybridMultilevel"/>
    <w:tmpl w:val="FB220DAA"/>
    <w:lvl w:ilvl="0" w:tplc="EC82F012">
      <w:numFmt w:val="bullet"/>
      <w:lvlText w:val="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B7020"/>
    <w:multiLevelType w:val="multilevel"/>
    <w:tmpl w:val="00EEF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005894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color w:val="005894"/>
        <w:sz w:val="24"/>
      </w:rPr>
    </w:lvl>
    <w:lvl w:ilvl="2">
      <w:start w:val="1"/>
      <w:numFmt w:val="decimal"/>
      <w:pStyle w:val="spr1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 w:val="0"/>
        <w:i w:val="0"/>
        <w:color w:val="005894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364C3D76"/>
    <w:multiLevelType w:val="hybridMultilevel"/>
    <w:tmpl w:val="1898FB62"/>
    <w:lvl w:ilvl="0" w:tplc="51AA7A8A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8" w:hanging="360"/>
      </w:pPr>
    </w:lvl>
    <w:lvl w:ilvl="2" w:tplc="0415001B" w:tentative="1">
      <w:start w:val="1"/>
      <w:numFmt w:val="lowerRoman"/>
      <w:lvlText w:val="%3."/>
      <w:lvlJc w:val="right"/>
      <w:pPr>
        <w:ind w:left="1518" w:hanging="180"/>
      </w:pPr>
    </w:lvl>
    <w:lvl w:ilvl="3" w:tplc="0415000F" w:tentative="1">
      <w:start w:val="1"/>
      <w:numFmt w:val="decimal"/>
      <w:lvlText w:val="%4."/>
      <w:lvlJc w:val="left"/>
      <w:pPr>
        <w:ind w:left="2238" w:hanging="360"/>
      </w:pPr>
    </w:lvl>
    <w:lvl w:ilvl="4" w:tplc="04150019" w:tentative="1">
      <w:start w:val="1"/>
      <w:numFmt w:val="lowerLetter"/>
      <w:lvlText w:val="%5."/>
      <w:lvlJc w:val="left"/>
      <w:pPr>
        <w:ind w:left="2958" w:hanging="360"/>
      </w:pPr>
    </w:lvl>
    <w:lvl w:ilvl="5" w:tplc="0415001B" w:tentative="1">
      <w:start w:val="1"/>
      <w:numFmt w:val="lowerRoman"/>
      <w:lvlText w:val="%6."/>
      <w:lvlJc w:val="right"/>
      <w:pPr>
        <w:ind w:left="3678" w:hanging="180"/>
      </w:pPr>
    </w:lvl>
    <w:lvl w:ilvl="6" w:tplc="0415000F" w:tentative="1">
      <w:start w:val="1"/>
      <w:numFmt w:val="decimal"/>
      <w:lvlText w:val="%7."/>
      <w:lvlJc w:val="left"/>
      <w:pPr>
        <w:ind w:left="4398" w:hanging="360"/>
      </w:pPr>
    </w:lvl>
    <w:lvl w:ilvl="7" w:tplc="04150019" w:tentative="1">
      <w:start w:val="1"/>
      <w:numFmt w:val="lowerLetter"/>
      <w:lvlText w:val="%8."/>
      <w:lvlJc w:val="left"/>
      <w:pPr>
        <w:ind w:left="5118" w:hanging="360"/>
      </w:pPr>
    </w:lvl>
    <w:lvl w:ilvl="8" w:tplc="041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12" w15:restartNumberingAfterBreak="0">
    <w:nsid w:val="36D25D2A"/>
    <w:multiLevelType w:val="hybridMultilevel"/>
    <w:tmpl w:val="E08C2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0587C"/>
    <w:multiLevelType w:val="hybridMultilevel"/>
    <w:tmpl w:val="CDD4D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27F70"/>
    <w:multiLevelType w:val="hybridMultilevel"/>
    <w:tmpl w:val="D2023EA4"/>
    <w:lvl w:ilvl="0" w:tplc="456EF8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278BB"/>
    <w:multiLevelType w:val="hybridMultilevel"/>
    <w:tmpl w:val="D78CD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A09CA"/>
    <w:multiLevelType w:val="hybridMultilevel"/>
    <w:tmpl w:val="5F5CCC20"/>
    <w:lvl w:ilvl="0" w:tplc="3C54D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1F6977"/>
    <w:multiLevelType w:val="hybridMultilevel"/>
    <w:tmpl w:val="AA66A1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5518FB"/>
    <w:multiLevelType w:val="hybridMultilevel"/>
    <w:tmpl w:val="2B0A9BA4"/>
    <w:lvl w:ilvl="0" w:tplc="EC82F012"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E565D"/>
    <w:multiLevelType w:val="hybridMultilevel"/>
    <w:tmpl w:val="79E002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92A98"/>
    <w:multiLevelType w:val="hybridMultilevel"/>
    <w:tmpl w:val="DA3A6A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B0F8C784">
      <w:start w:val="3"/>
      <w:numFmt w:val="upperRoman"/>
      <w:lvlText w:val="%2."/>
      <w:lvlJc w:val="left"/>
      <w:pPr>
        <w:tabs>
          <w:tab w:val="num" w:pos="1571"/>
        </w:tabs>
        <w:ind w:left="1571" w:hanging="720"/>
      </w:pPr>
      <w:rPr>
        <w:rFonts w:ascii="Calibri" w:hAnsi="Calibri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1465C3"/>
    <w:multiLevelType w:val="hybridMultilevel"/>
    <w:tmpl w:val="331E6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47FD8"/>
    <w:multiLevelType w:val="hybridMultilevel"/>
    <w:tmpl w:val="A54AB91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10A190D"/>
    <w:multiLevelType w:val="hybridMultilevel"/>
    <w:tmpl w:val="72EAED7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1315930"/>
    <w:multiLevelType w:val="hybridMultilevel"/>
    <w:tmpl w:val="B5C49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63E63"/>
    <w:multiLevelType w:val="hybridMultilevel"/>
    <w:tmpl w:val="9E886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AE6C19"/>
    <w:multiLevelType w:val="hybridMultilevel"/>
    <w:tmpl w:val="83BAD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6C6C3C"/>
    <w:multiLevelType w:val="hybridMultilevel"/>
    <w:tmpl w:val="10D28798"/>
    <w:lvl w:ilvl="0" w:tplc="609841CE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4D74"/>
    <w:multiLevelType w:val="hybridMultilevel"/>
    <w:tmpl w:val="59767080"/>
    <w:lvl w:ilvl="0" w:tplc="D88C269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8" w:hanging="360"/>
      </w:pPr>
    </w:lvl>
    <w:lvl w:ilvl="2" w:tplc="0415001B" w:tentative="1">
      <w:start w:val="1"/>
      <w:numFmt w:val="lowerRoman"/>
      <w:lvlText w:val="%3."/>
      <w:lvlJc w:val="right"/>
      <w:pPr>
        <w:ind w:left="1518" w:hanging="180"/>
      </w:pPr>
    </w:lvl>
    <w:lvl w:ilvl="3" w:tplc="0415000F" w:tentative="1">
      <w:start w:val="1"/>
      <w:numFmt w:val="decimal"/>
      <w:lvlText w:val="%4."/>
      <w:lvlJc w:val="left"/>
      <w:pPr>
        <w:ind w:left="2238" w:hanging="360"/>
      </w:pPr>
    </w:lvl>
    <w:lvl w:ilvl="4" w:tplc="04150019" w:tentative="1">
      <w:start w:val="1"/>
      <w:numFmt w:val="lowerLetter"/>
      <w:lvlText w:val="%5."/>
      <w:lvlJc w:val="left"/>
      <w:pPr>
        <w:ind w:left="2958" w:hanging="360"/>
      </w:pPr>
    </w:lvl>
    <w:lvl w:ilvl="5" w:tplc="0415001B" w:tentative="1">
      <w:start w:val="1"/>
      <w:numFmt w:val="lowerRoman"/>
      <w:lvlText w:val="%6."/>
      <w:lvlJc w:val="right"/>
      <w:pPr>
        <w:ind w:left="3678" w:hanging="180"/>
      </w:pPr>
    </w:lvl>
    <w:lvl w:ilvl="6" w:tplc="0415000F" w:tentative="1">
      <w:start w:val="1"/>
      <w:numFmt w:val="decimal"/>
      <w:lvlText w:val="%7."/>
      <w:lvlJc w:val="left"/>
      <w:pPr>
        <w:ind w:left="4398" w:hanging="360"/>
      </w:pPr>
    </w:lvl>
    <w:lvl w:ilvl="7" w:tplc="04150019" w:tentative="1">
      <w:start w:val="1"/>
      <w:numFmt w:val="lowerLetter"/>
      <w:lvlText w:val="%8."/>
      <w:lvlJc w:val="left"/>
      <w:pPr>
        <w:ind w:left="5118" w:hanging="360"/>
      </w:pPr>
    </w:lvl>
    <w:lvl w:ilvl="8" w:tplc="041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29" w15:restartNumberingAfterBreak="0">
    <w:nsid w:val="6EBE375A"/>
    <w:multiLevelType w:val="hybridMultilevel"/>
    <w:tmpl w:val="2402AB5A"/>
    <w:lvl w:ilvl="0" w:tplc="303604A0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0" w15:restartNumberingAfterBreak="0">
    <w:nsid w:val="76DB0187"/>
    <w:multiLevelType w:val="singleLevel"/>
    <w:tmpl w:val="9ECEB0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CD9749B"/>
    <w:multiLevelType w:val="singleLevel"/>
    <w:tmpl w:val="FFFFFFFF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72047064">
    <w:abstractNumId w:val="31"/>
  </w:num>
  <w:num w:numId="2" w16cid:durableId="948464865">
    <w:abstractNumId w:val="30"/>
  </w:num>
  <w:num w:numId="3" w16cid:durableId="1970013479">
    <w:abstractNumId w:val="16"/>
  </w:num>
  <w:num w:numId="4" w16cid:durableId="1290740774">
    <w:abstractNumId w:val="14"/>
  </w:num>
  <w:num w:numId="5" w16cid:durableId="1650750467">
    <w:abstractNumId w:val="10"/>
  </w:num>
  <w:num w:numId="6" w16cid:durableId="984818945">
    <w:abstractNumId w:val="18"/>
  </w:num>
  <w:num w:numId="7" w16cid:durableId="1848667207">
    <w:abstractNumId w:val="4"/>
  </w:num>
  <w:num w:numId="8" w16cid:durableId="759915621">
    <w:abstractNumId w:val="9"/>
  </w:num>
  <w:num w:numId="9" w16cid:durableId="1008018173">
    <w:abstractNumId w:val="29"/>
  </w:num>
  <w:num w:numId="10" w16cid:durableId="2095349577">
    <w:abstractNumId w:val="22"/>
  </w:num>
  <w:num w:numId="11" w16cid:durableId="748892667">
    <w:abstractNumId w:val="7"/>
  </w:num>
  <w:num w:numId="12" w16cid:durableId="1275290207">
    <w:abstractNumId w:val="1"/>
  </w:num>
  <w:num w:numId="13" w16cid:durableId="1997606554">
    <w:abstractNumId w:val="13"/>
  </w:num>
  <w:num w:numId="14" w16cid:durableId="839272223">
    <w:abstractNumId w:val="27"/>
  </w:num>
  <w:num w:numId="15" w16cid:durableId="1718970222">
    <w:abstractNumId w:val="28"/>
  </w:num>
  <w:num w:numId="16" w16cid:durableId="1708023956">
    <w:abstractNumId w:val="11"/>
  </w:num>
  <w:num w:numId="17" w16cid:durableId="64299332">
    <w:abstractNumId w:val="0"/>
  </w:num>
  <w:num w:numId="18" w16cid:durableId="707871423">
    <w:abstractNumId w:val="24"/>
  </w:num>
  <w:num w:numId="19" w16cid:durableId="1913268893">
    <w:abstractNumId w:val="23"/>
  </w:num>
  <w:num w:numId="20" w16cid:durableId="796995404">
    <w:abstractNumId w:val="5"/>
  </w:num>
  <w:num w:numId="21" w16cid:durableId="574241143">
    <w:abstractNumId w:val="6"/>
  </w:num>
  <w:num w:numId="22" w16cid:durableId="1947535533">
    <w:abstractNumId w:val="20"/>
  </w:num>
  <w:num w:numId="23" w16cid:durableId="332268119">
    <w:abstractNumId w:val="21"/>
  </w:num>
  <w:num w:numId="24" w16cid:durableId="1220285431">
    <w:abstractNumId w:val="25"/>
  </w:num>
  <w:num w:numId="25" w16cid:durableId="889220202">
    <w:abstractNumId w:val="26"/>
  </w:num>
  <w:num w:numId="26" w16cid:durableId="527643709">
    <w:abstractNumId w:val="3"/>
  </w:num>
  <w:num w:numId="27" w16cid:durableId="1953659886">
    <w:abstractNumId w:val="12"/>
  </w:num>
  <w:num w:numId="28" w16cid:durableId="407726624">
    <w:abstractNumId w:val="17"/>
  </w:num>
  <w:num w:numId="29" w16cid:durableId="1906909428">
    <w:abstractNumId w:val="15"/>
  </w:num>
  <w:num w:numId="30" w16cid:durableId="1761490037">
    <w:abstractNumId w:val="8"/>
  </w:num>
  <w:num w:numId="31" w16cid:durableId="1545294983">
    <w:abstractNumId w:val="19"/>
  </w:num>
  <w:num w:numId="32" w16cid:durableId="996348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77C"/>
    <w:rsid w:val="00003F32"/>
    <w:rsid w:val="00021E4E"/>
    <w:rsid w:val="00037174"/>
    <w:rsid w:val="000447CC"/>
    <w:rsid w:val="0006363A"/>
    <w:rsid w:val="00065853"/>
    <w:rsid w:val="000838DD"/>
    <w:rsid w:val="000A0240"/>
    <w:rsid w:val="000A698B"/>
    <w:rsid w:val="000F23AE"/>
    <w:rsid w:val="0010039D"/>
    <w:rsid w:val="00111291"/>
    <w:rsid w:val="00112920"/>
    <w:rsid w:val="00155D3F"/>
    <w:rsid w:val="0016418E"/>
    <w:rsid w:val="00167E85"/>
    <w:rsid w:val="0017227E"/>
    <w:rsid w:val="00195CFD"/>
    <w:rsid w:val="001A5460"/>
    <w:rsid w:val="001C2F0F"/>
    <w:rsid w:val="001D6BD0"/>
    <w:rsid w:val="001D7DD3"/>
    <w:rsid w:val="001E7646"/>
    <w:rsid w:val="001F0E5D"/>
    <w:rsid w:val="00202D70"/>
    <w:rsid w:val="00210E00"/>
    <w:rsid w:val="00215988"/>
    <w:rsid w:val="00240DC2"/>
    <w:rsid w:val="00246FE6"/>
    <w:rsid w:val="00265170"/>
    <w:rsid w:val="002849D6"/>
    <w:rsid w:val="00294F1B"/>
    <w:rsid w:val="002A2FBF"/>
    <w:rsid w:val="002A5AF0"/>
    <w:rsid w:val="002B5C7B"/>
    <w:rsid w:val="002C5C65"/>
    <w:rsid w:val="002D0CDC"/>
    <w:rsid w:val="002F2695"/>
    <w:rsid w:val="003009E2"/>
    <w:rsid w:val="0031461F"/>
    <w:rsid w:val="00336D48"/>
    <w:rsid w:val="00351867"/>
    <w:rsid w:val="00353A2A"/>
    <w:rsid w:val="00361DE6"/>
    <w:rsid w:val="00370B39"/>
    <w:rsid w:val="003735CA"/>
    <w:rsid w:val="00374219"/>
    <w:rsid w:val="003A2FD5"/>
    <w:rsid w:val="003D6511"/>
    <w:rsid w:val="003E328E"/>
    <w:rsid w:val="003E4B35"/>
    <w:rsid w:val="003E67E7"/>
    <w:rsid w:val="00414F3D"/>
    <w:rsid w:val="00415139"/>
    <w:rsid w:val="00417D88"/>
    <w:rsid w:val="004200C9"/>
    <w:rsid w:val="00424B5D"/>
    <w:rsid w:val="004411D9"/>
    <w:rsid w:val="00450E16"/>
    <w:rsid w:val="00465189"/>
    <w:rsid w:val="00466F28"/>
    <w:rsid w:val="00491E1D"/>
    <w:rsid w:val="004B6606"/>
    <w:rsid w:val="004B696A"/>
    <w:rsid w:val="004E5417"/>
    <w:rsid w:val="004F3959"/>
    <w:rsid w:val="00512420"/>
    <w:rsid w:val="00522083"/>
    <w:rsid w:val="00525322"/>
    <w:rsid w:val="00533893"/>
    <w:rsid w:val="00534E36"/>
    <w:rsid w:val="0054722E"/>
    <w:rsid w:val="00552903"/>
    <w:rsid w:val="00553475"/>
    <w:rsid w:val="0056217C"/>
    <w:rsid w:val="00564930"/>
    <w:rsid w:val="005726A9"/>
    <w:rsid w:val="00572A93"/>
    <w:rsid w:val="00575109"/>
    <w:rsid w:val="005862DB"/>
    <w:rsid w:val="005927BF"/>
    <w:rsid w:val="005927F3"/>
    <w:rsid w:val="0059553A"/>
    <w:rsid w:val="005C3C65"/>
    <w:rsid w:val="005C6FA3"/>
    <w:rsid w:val="005E3EF7"/>
    <w:rsid w:val="00602374"/>
    <w:rsid w:val="00603E39"/>
    <w:rsid w:val="0060671D"/>
    <w:rsid w:val="00611280"/>
    <w:rsid w:val="00643AC8"/>
    <w:rsid w:val="006455AB"/>
    <w:rsid w:val="00646A95"/>
    <w:rsid w:val="00647A0B"/>
    <w:rsid w:val="006812CB"/>
    <w:rsid w:val="0068568F"/>
    <w:rsid w:val="006B0361"/>
    <w:rsid w:val="006C1458"/>
    <w:rsid w:val="006D1285"/>
    <w:rsid w:val="006D5880"/>
    <w:rsid w:val="006E3CAE"/>
    <w:rsid w:val="006F4EF0"/>
    <w:rsid w:val="007053A3"/>
    <w:rsid w:val="0076505F"/>
    <w:rsid w:val="00770E04"/>
    <w:rsid w:val="00773237"/>
    <w:rsid w:val="00773BF2"/>
    <w:rsid w:val="00776E4D"/>
    <w:rsid w:val="00786E98"/>
    <w:rsid w:val="00792846"/>
    <w:rsid w:val="007C6C45"/>
    <w:rsid w:val="007E49DB"/>
    <w:rsid w:val="007F4628"/>
    <w:rsid w:val="00801602"/>
    <w:rsid w:val="00844897"/>
    <w:rsid w:val="00866713"/>
    <w:rsid w:val="00867B51"/>
    <w:rsid w:val="008C3047"/>
    <w:rsid w:val="008C39E6"/>
    <w:rsid w:val="008C546F"/>
    <w:rsid w:val="00931A27"/>
    <w:rsid w:val="00941DA1"/>
    <w:rsid w:val="00967BAC"/>
    <w:rsid w:val="00982C51"/>
    <w:rsid w:val="0098737E"/>
    <w:rsid w:val="009C06C0"/>
    <w:rsid w:val="009C25D0"/>
    <w:rsid w:val="009E48CA"/>
    <w:rsid w:val="009F4849"/>
    <w:rsid w:val="00A00CBF"/>
    <w:rsid w:val="00A04A1C"/>
    <w:rsid w:val="00A123CE"/>
    <w:rsid w:val="00A12475"/>
    <w:rsid w:val="00A45C2A"/>
    <w:rsid w:val="00A54D50"/>
    <w:rsid w:val="00A7354D"/>
    <w:rsid w:val="00A779CD"/>
    <w:rsid w:val="00AD03C4"/>
    <w:rsid w:val="00AD6154"/>
    <w:rsid w:val="00B15182"/>
    <w:rsid w:val="00B153F5"/>
    <w:rsid w:val="00B2572B"/>
    <w:rsid w:val="00B3094E"/>
    <w:rsid w:val="00B322C2"/>
    <w:rsid w:val="00B50152"/>
    <w:rsid w:val="00B55966"/>
    <w:rsid w:val="00B852EF"/>
    <w:rsid w:val="00BB2C42"/>
    <w:rsid w:val="00BC1D93"/>
    <w:rsid w:val="00BC4DC6"/>
    <w:rsid w:val="00BD29D4"/>
    <w:rsid w:val="00BD6C8C"/>
    <w:rsid w:val="00BD7919"/>
    <w:rsid w:val="00BF2194"/>
    <w:rsid w:val="00BF312D"/>
    <w:rsid w:val="00C1343F"/>
    <w:rsid w:val="00C1518B"/>
    <w:rsid w:val="00C2493F"/>
    <w:rsid w:val="00C504E3"/>
    <w:rsid w:val="00C74459"/>
    <w:rsid w:val="00C807AF"/>
    <w:rsid w:val="00C82382"/>
    <w:rsid w:val="00C90BF7"/>
    <w:rsid w:val="00CA4621"/>
    <w:rsid w:val="00CA5214"/>
    <w:rsid w:val="00CB7D35"/>
    <w:rsid w:val="00CD316E"/>
    <w:rsid w:val="00CD741D"/>
    <w:rsid w:val="00CE7629"/>
    <w:rsid w:val="00CF5472"/>
    <w:rsid w:val="00D11E79"/>
    <w:rsid w:val="00D13BB6"/>
    <w:rsid w:val="00D15BB9"/>
    <w:rsid w:val="00D16F8E"/>
    <w:rsid w:val="00D269BB"/>
    <w:rsid w:val="00D45CA7"/>
    <w:rsid w:val="00D5292D"/>
    <w:rsid w:val="00D711B8"/>
    <w:rsid w:val="00D73CBB"/>
    <w:rsid w:val="00DA39B6"/>
    <w:rsid w:val="00DB2D04"/>
    <w:rsid w:val="00DC0697"/>
    <w:rsid w:val="00DF055D"/>
    <w:rsid w:val="00DF46FD"/>
    <w:rsid w:val="00E023E0"/>
    <w:rsid w:val="00E177CC"/>
    <w:rsid w:val="00E215FD"/>
    <w:rsid w:val="00E27CE4"/>
    <w:rsid w:val="00E33529"/>
    <w:rsid w:val="00E35CC1"/>
    <w:rsid w:val="00E37D5E"/>
    <w:rsid w:val="00E55037"/>
    <w:rsid w:val="00E5689C"/>
    <w:rsid w:val="00E65876"/>
    <w:rsid w:val="00E75086"/>
    <w:rsid w:val="00E81BA0"/>
    <w:rsid w:val="00E85871"/>
    <w:rsid w:val="00E91D94"/>
    <w:rsid w:val="00E926E6"/>
    <w:rsid w:val="00E96F91"/>
    <w:rsid w:val="00EA2FF8"/>
    <w:rsid w:val="00EA58B4"/>
    <w:rsid w:val="00EB74F8"/>
    <w:rsid w:val="00EE66EC"/>
    <w:rsid w:val="00EF477C"/>
    <w:rsid w:val="00F01F25"/>
    <w:rsid w:val="00F04E54"/>
    <w:rsid w:val="00F059AB"/>
    <w:rsid w:val="00F12C77"/>
    <w:rsid w:val="00F26302"/>
    <w:rsid w:val="00F7714B"/>
    <w:rsid w:val="00F90346"/>
    <w:rsid w:val="00FC100E"/>
    <w:rsid w:val="00FC6B7B"/>
    <w:rsid w:val="00FE6C6D"/>
    <w:rsid w:val="00FF0FB9"/>
    <w:rsid w:val="00FF35B5"/>
    <w:rsid w:val="00FF3968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91A2B0"/>
  <w15:docId w15:val="{64AC516A-270B-48A7-BEA6-1AA1B582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5CA"/>
    <w:rPr>
      <w:sz w:val="24"/>
    </w:rPr>
  </w:style>
  <w:style w:type="paragraph" w:styleId="Nagwek1">
    <w:name w:val="heading 1"/>
    <w:basedOn w:val="Normalny"/>
    <w:next w:val="Normalny"/>
    <w:qFormat/>
    <w:rsid w:val="003735CA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3735CA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3735CA"/>
    <w:pPr>
      <w:keepNext/>
      <w:widowControl w:val="0"/>
      <w:suppressAutoHyphens/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spacing w:val="-4"/>
      <w:sz w:val="32"/>
    </w:rPr>
  </w:style>
  <w:style w:type="paragraph" w:styleId="Nagwek4">
    <w:name w:val="heading 4"/>
    <w:basedOn w:val="Normalny"/>
    <w:next w:val="Normalny"/>
    <w:qFormat/>
    <w:rsid w:val="003735CA"/>
    <w:pPr>
      <w:keepNext/>
      <w:widowControl w:val="0"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3735CA"/>
    <w:pPr>
      <w:keepNext/>
      <w:jc w:val="center"/>
      <w:outlineLvl w:val="4"/>
    </w:pPr>
    <w:rPr>
      <w:rFonts w:ascii="Arial" w:hAnsi="Arial" w:cs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735C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735C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735CA"/>
    <w:pPr>
      <w:shd w:val="clear" w:color="000000" w:fill="auto"/>
      <w:jc w:val="both"/>
    </w:pPr>
  </w:style>
  <w:style w:type="character" w:styleId="Hipercze">
    <w:name w:val="Hyperlink"/>
    <w:semiHidden/>
    <w:rsid w:val="003735CA"/>
    <w:rPr>
      <w:color w:val="0000FF"/>
      <w:u w:val="single"/>
    </w:rPr>
  </w:style>
  <w:style w:type="paragraph" w:styleId="Tekstpodstawowy2">
    <w:name w:val="Body Text 2"/>
    <w:basedOn w:val="Normalny"/>
    <w:semiHidden/>
    <w:rsid w:val="003735CA"/>
    <w:pPr>
      <w:jc w:val="both"/>
    </w:pPr>
  </w:style>
  <w:style w:type="paragraph" w:customStyle="1" w:styleId="spr1">
    <w:name w:val="spr1"/>
    <w:basedOn w:val="Nagwek3"/>
    <w:autoRedefine/>
    <w:rsid w:val="003735CA"/>
    <w:pPr>
      <w:widowControl/>
      <w:numPr>
        <w:ilvl w:val="2"/>
        <w:numId w:val="5"/>
      </w:numPr>
      <w:suppressAutoHyphens w:val="0"/>
      <w:overflowPunct/>
      <w:autoSpaceDE/>
      <w:autoSpaceDN/>
      <w:adjustRightInd/>
      <w:spacing w:before="240" w:after="60"/>
      <w:textAlignment w:val="auto"/>
    </w:pPr>
    <w:rPr>
      <w:rFonts w:cs="Arial"/>
      <w:b w:val="0"/>
      <w:color w:val="005894"/>
      <w:spacing w:val="0"/>
      <w:sz w:val="24"/>
      <w:szCs w:val="26"/>
    </w:rPr>
  </w:style>
  <w:style w:type="character" w:styleId="UyteHipercze">
    <w:name w:val="FollowedHyperlink"/>
    <w:semiHidden/>
    <w:rsid w:val="003735CA"/>
    <w:rPr>
      <w:color w:val="800080"/>
      <w:u w:val="single"/>
    </w:rPr>
  </w:style>
  <w:style w:type="paragraph" w:styleId="Tekstpodstawowy3">
    <w:name w:val="Body Text 3"/>
    <w:basedOn w:val="Normalny"/>
    <w:semiHidden/>
    <w:rsid w:val="003735CA"/>
    <w:pPr>
      <w:spacing w:before="120"/>
      <w:jc w:val="center"/>
    </w:pPr>
    <w:rPr>
      <w:b/>
      <w:sz w:val="22"/>
      <w:szCs w:val="28"/>
    </w:rPr>
  </w:style>
  <w:style w:type="paragraph" w:styleId="Akapitzlist">
    <w:name w:val="List Paragraph"/>
    <w:aliases w:val="L1,Numerowanie,List Paragraph,BulletC,Wyliczanie,Obiekt,normalny tekst,Akapit z listą31,Bullets,List Paragraph1,Akapit z listą5,RR PGE Akapit z listą,Styl 1,1.Nagłówek,maz_wyliczenie,opis dzialania,K-P_odwolanie,A_wyliczenie,lp1,Preambuła"/>
    <w:basedOn w:val="Normalny"/>
    <w:link w:val="AkapitzlistZnak"/>
    <w:uiPriority w:val="99"/>
    <w:qFormat/>
    <w:rsid w:val="00FF35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FF35B5"/>
    <w:pPr>
      <w:spacing w:before="150" w:after="150"/>
    </w:pPr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E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E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2A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2A9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2A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2A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2A93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786E98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786E98"/>
    <w:rPr>
      <w:sz w:val="24"/>
    </w:rPr>
  </w:style>
  <w:style w:type="paragraph" w:styleId="Poprawka">
    <w:name w:val="Revision"/>
    <w:hidden/>
    <w:uiPriority w:val="99"/>
    <w:semiHidden/>
    <w:rsid w:val="005726A9"/>
    <w:rPr>
      <w:sz w:val="24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RR PGE Akapit z listą Znak,Styl 1 Znak,lp1 Znak"/>
    <w:link w:val="Akapitzlist"/>
    <w:uiPriority w:val="34"/>
    <w:qFormat/>
    <w:locked/>
    <w:rsid w:val="00A7354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iet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A47E8-2E15-4455-BCBB-21AECF814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1029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Ldz</vt:lpstr>
    </vt:vector>
  </TitlesOfParts>
  <Company>I.E.T.U. KATOWICE</Company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Ldz</dc:title>
  <dc:creator>Katarzyna Lubera</dc:creator>
  <cp:lastModifiedBy>Katarzyna Lubera</cp:lastModifiedBy>
  <cp:revision>2</cp:revision>
  <cp:lastPrinted>2019-02-08T13:21:00Z</cp:lastPrinted>
  <dcterms:created xsi:type="dcterms:W3CDTF">2025-04-15T09:37:00Z</dcterms:created>
  <dcterms:modified xsi:type="dcterms:W3CDTF">2025-04-15T09:37:00Z</dcterms:modified>
</cp:coreProperties>
</file>