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7EE12" w14:textId="77777777" w:rsidR="00CE7BAE" w:rsidRPr="00D77143" w:rsidRDefault="00CE7BAE">
      <w:pPr>
        <w:spacing w:before="300"/>
        <w:rPr>
          <w:rFonts w:ascii="Arial" w:hAnsi="Arial" w:cs="Arial"/>
          <w:sz w:val="18"/>
          <w:szCs w:val="18"/>
        </w:rPr>
      </w:pPr>
    </w:p>
    <w:p w14:paraId="77F4EB72" w14:textId="77777777" w:rsidR="00CE7BAE" w:rsidRPr="00D77143" w:rsidRDefault="00CE7BAE">
      <w:pPr>
        <w:spacing w:before="300"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...................................................</w:t>
      </w:r>
      <w:r w:rsidR="00C5229C" w:rsidRPr="00D77143">
        <w:rPr>
          <w:rFonts w:ascii="Calibri" w:hAnsi="Calibri" w:cs="Arial"/>
          <w:sz w:val="18"/>
          <w:szCs w:val="18"/>
        </w:rPr>
        <w:t>....</w:t>
      </w:r>
    </w:p>
    <w:p w14:paraId="09F97C7D" w14:textId="77777777" w:rsidR="00CE7BAE" w:rsidRPr="00D77143" w:rsidRDefault="00CE7BAE">
      <w:pPr>
        <w:pStyle w:val="Standard"/>
        <w:autoSpaceDE/>
        <w:autoSpaceDN/>
        <w:adjustRightInd/>
        <w:rPr>
          <w:rFonts w:ascii="Calibri" w:hAnsi="Calibri" w:cs="Arial"/>
          <w:sz w:val="18"/>
          <w:szCs w:val="18"/>
        </w:rPr>
      </w:pPr>
      <w:r w:rsidRPr="00D77143">
        <w:rPr>
          <w:rFonts w:ascii="Calibri" w:hAnsi="Calibri" w:cs="Arial"/>
          <w:sz w:val="18"/>
          <w:szCs w:val="18"/>
        </w:rPr>
        <w:t>pieczęć wykonawcy i nr tel./faksu</w:t>
      </w:r>
    </w:p>
    <w:p w14:paraId="4329757E" w14:textId="7F70CBA5" w:rsidR="00CE7BAE" w:rsidRPr="004F2389" w:rsidRDefault="00CE7BAE">
      <w:pPr>
        <w:pStyle w:val="Nagwek4"/>
        <w:spacing w:before="120"/>
        <w:rPr>
          <w:rFonts w:ascii="Calibri" w:hAnsi="Calibri" w:cs="Arial"/>
          <w:bCs w:val="0"/>
          <w:sz w:val="28"/>
          <w:szCs w:val="28"/>
          <w:lang w:val="pl-PL"/>
        </w:rPr>
      </w:pPr>
      <w:r w:rsidRPr="004F2389">
        <w:rPr>
          <w:rFonts w:ascii="Calibri" w:hAnsi="Calibri" w:cs="Arial"/>
          <w:bCs w:val="0"/>
          <w:sz w:val="28"/>
          <w:szCs w:val="28"/>
          <w:lang w:val="pl-PL"/>
        </w:rPr>
        <w:t>SPECYFIKACJA  TECHNICZNO – CENOWA</w:t>
      </w:r>
      <w:r w:rsidR="005B1D8F" w:rsidRPr="004F2389">
        <w:rPr>
          <w:rFonts w:ascii="Calibri" w:hAnsi="Calibri" w:cs="Arial"/>
          <w:bCs w:val="0"/>
          <w:sz w:val="28"/>
          <w:szCs w:val="28"/>
          <w:lang w:val="pl-PL"/>
        </w:rPr>
        <w:t xml:space="preserve"> </w:t>
      </w:r>
      <w:r w:rsidR="00E658A9" w:rsidRPr="00E658A9">
        <w:rPr>
          <w:rFonts w:ascii="Calibri" w:hAnsi="Calibri" w:cs="Arial"/>
          <w:bCs w:val="0"/>
          <w:color w:val="FF0000"/>
          <w:sz w:val="28"/>
          <w:szCs w:val="28"/>
          <w:lang w:val="pl-PL"/>
        </w:rPr>
        <w:t>(ZMODYFIKOWANA</w:t>
      </w:r>
      <w:r w:rsidR="009D0569">
        <w:rPr>
          <w:rFonts w:ascii="Calibri" w:hAnsi="Calibri" w:cs="Arial"/>
          <w:bCs w:val="0"/>
          <w:color w:val="FF0000"/>
          <w:sz w:val="28"/>
          <w:szCs w:val="28"/>
          <w:lang w:val="pl-PL"/>
        </w:rPr>
        <w:t xml:space="preserve">) tekst ujednolicony z dnia </w:t>
      </w:r>
      <w:r w:rsidR="00185FB7">
        <w:rPr>
          <w:rFonts w:ascii="Calibri" w:hAnsi="Calibri" w:cs="Arial"/>
          <w:bCs w:val="0"/>
          <w:color w:val="FF0000"/>
          <w:sz w:val="28"/>
          <w:szCs w:val="28"/>
          <w:lang w:val="pl-PL"/>
        </w:rPr>
        <w:t>30</w:t>
      </w:r>
      <w:r w:rsidR="00E658A9" w:rsidRPr="00E658A9">
        <w:rPr>
          <w:rFonts w:ascii="Calibri" w:hAnsi="Calibri" w:cs="Arial"/>
          <w:bCs w:val="0"/>
          <w:color w:val="FF0000"/>
          <w:sz w:val="28"/>
          <w:szCs w:val="28"/>
          <w:lang w:val="pl-PL"/>
        </w:rPr>
        <w:t>.06.2020 r.</w:t>
      </w:r>
    </w:p>
    <w:p w14:paraId="288D3173" w14:textId="77777777" w:rsidR="002518A1" w:rsidRPr="004F2389" w:rsidRDefault="000B7916">
      <w:pPr>
        <w:pStyle w:val="Nagwek4"/>
        <w:rPr>
          <w:rFonts w:ascii="Calibri" w:hAnsi="Calibri" w:cs="Arial"/>
          <w:bCs w:val="0"/>
          <w:sz w:val="28"/>
          <w:szCs w:val="28"/>
          <w:lang w:val="pl-PL"/>
        </w:rPr>
      </w:pPr>
      <w:r w:rsidRPr="004F2389">
        <w:rPr>
          <w:rFonts w:ascii="Calibri" w:hAnsi="Calibri" w:cs="Arial"/>
          <w:bCs w:val="0"/>
          <w:sz w:val="28"/>
          <w:szCs w:val="28"/>
          <w:lang w:val="pl-PL"/>
        </w:rPr>
        <w:tab/>
      </w:r>
      <w:r w:rsidR="000D7A09" w:rsidRPr="004F2389">
        <w:rPr>
          <w:rFonts w:ascii="Calibri" w:hAnsi="Calibri" w:cs="Arial"/>
          <w:bCs w:val="0"/>
          <w:sz w:val="28"/>
          <w:szCs w:val="28"/>
          <w:lang w:val="pl-PL"/>
        </w:rPr>
        <w:t>Zakup infrastruktury serwerowej na potrzeby realizacji projektu</w:t>
      </w:r>
      <w:r w:rsidR="00BC1F74" w:rsidRPr="004F2389">
        <w:rPr>
          <w:rFonts w:ascii="Calibri" w:hAnsi="Calibri" w:cs="Arial"/>
          <w:bCs w:val="0"/>
          <w:sz w:val="28"/>
          <w:szCs w:val="28"/>
          <w:lang w:val="pl-PL"/>
        </w:rPr>
        <w:t xml:space="preserve"> </w:t>
      </w:r>
      <w:proofErr w:type="spellStart"/>
      <w:r w:rsidR="00565926" w:rsidRPr="004F2389">
        <w:rPr>
          <w:rFonts w:ascii="Calibri" w:hAnsi="Calibri" w:cs="Arial"/>
          <w:bCs w:val="0"/>
          <w:sz w:val="28"/>
          <w:szCs w:val="28"/>
          <w:lang w:val="pl-PL"/>
        </w:rPr>
        <w:t>InfoSMOG</w:t>
      </w:r>
      <w:proofErr w:type="spellEnd"/>
      <w:r w:rsidR="00565926" w:rsidRPr="004F2389">
        <w:rPr>
          <w:rFonts w:ascii="Calibri" w:hAnsi="Calibri" w:cs="Arial"/>
          <w:bCs w:val="0"/>
          <w:sz w:val="28"/>
          <w:szCs w:val="28"/>
          <w:lang w:val="pl-PL"/>
        </w:rPr>
        <w:t>-MED</w:t>
      </w:r>
      <w:r w:rsidR="008268B6" w:rsidRPr="004F2389">
        <w:rPr>
          <w:rFonts w:ascii="Calibri" w:hAnsi="Calibri" w:cs="Arial"/>
          <w:bCs w:val="0"/>
          <w:sz w:val="28"/>
          <w:szCs w:val="28"/>
          <w:lang w:val="pl-PL"/>
        </w:rPr>
        <w:t xml:space="preserve"> </w:t>
      </w:r>
    </w:p>
    <w:p w14:paraId="4BAED7FA" w14:textId="77777777" w:rsidR="00CE7BAE" w:rsidRPr="00D90F40" w:rsidRDefault="00D90F40" w:rsidP="00D90F40">
      <w:pPr>
        <w:spacing w:before="120" w:after="120"/>
        <w:rPr>
          <w:rFonts w:ascii="Calibri" w:hAnsi="Calibri" w:cs="Arial"/>
          <w:b/>
          <w:bCs/>
          <w:sz w:val="22"/>
        </w:rPr>
      </w:pPr>
      <w:r w:rsidRPr="00D90F40">
        <w:rPr>
          <w:rFonts w:ascii="Calibri" w:hAnsi="Calibri" w:cs="Arial"/>
          <w:b/>
          <w:bCs/>
          <w:sz w:val="22"/>
        </w:rPr>
        <w:t xml:space="preserve">I. </w:t>
      </w:r>
      <w:r w:rsidR="00CE7BAE" w:rsidRPr="00D90F40">
        <w:rPr>
          <w:rFonts w:ascii="Calibri" w:hAnsi="Calibri" w:cs="Arial"/>
          <w:b/>
          <w:bCs/>
          <w:sz w:val="22"/>
        </w:rPr>
        <w:t>SPECYFIKACJA  CENOWA</w:t>
      </w:r>
    </w:p>
    <w:tbl>
      <w:tblPr>
        <w:tblW w:w="144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6"/>
        <w:gridCol w:w="3028"/>
        <w:gridCol w:w="2936"/>
        <w:gridCol w:w="900"/>
        <w:gridCol w:w="1440"/>
        <w:gridCol w:w="900"/>
        <w:gridCol w:w="1440"/>
        <w:gridCol w:w="1440"/>
        <w:gridCol w:w="1620"/>
      </w:tblGrid>
      <w:tr w:rsidR="00CE7BAE" w:rsidRPr="0034194A" w14:paraId="1A18BF92" w14:textId="77777777" w:rsidTr="004F2389">
        <w:trPr>
          <w:cantSplit/>
          <w:trHeight w:val="668"/>
        </w:trPr>
        <w:tc>
          <w:tcPr>
            <w:tcW w:w="696" w:type="dxa"/>
            <w:vAlign w:val="center"/>
          </w:tcPr>
          <w:p w14:paraId="0DA06B70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Lp.</w:t>
            </w:r>
          </w:p>
        </w:tc>
        <w:tc>
          <w:tcPr>
            <w:tcW w:w="3028" w:type="dxa"/>
            <w:vAlign w:val="center"/>
          </w:tcPr>
          <w:p w14:paraId="5E466474" w14:textId="77777777" w:rsidR="00CE7BAE" w:rsidRPr="0034194A" w:rsidRDefault="00CE7BAE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Wyszczególnienie</w:t>
            </w:r>
          </w:p>
        </w:tc>
        <w:tc>
          <w:tcPr>
            <w:tcW w:w="2936" w:type="dxa"/>
            <w:vAlign w:val="center"/>
          </w:tcPr>
          <w:p w14:paraId="4D889BE5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Nazwa / producent / typ oferowanego sprzętu/urządzenia (*)</w:t>
            </w:r>
          </w:p>
        </w:tc>
        <w:tc>
          <w:tcPr>
            <w:tcW w:w="900" w:type="dxa"/>
            <w:vAlign w:val="center"/>
          </w:tcPr>
          <w:p w14:paraId="0CD16D4C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Jedn.</w:t>
            </w:r>
          </w:p>
          <w:p w14:paraId="595AAC90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Miary</w:t>
            </w:r>
          </w:p>
        </w:tc>
        <w:tc>
          <w:tcPr>
            <w:tcW w:w="1440" w:type="dxa"/>
            <w:vAlign w:val="center"/>
          </w:tcPr>
          <w:p w14:paraId="069AF3BF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Cena jedn. Netto [PLN]</w:t>
            </w:r>
          </w:p>
        </w:tc>
        <w:tc>
          <w:tcPr>
            <w:tcW w:w="900" w:type="dxa"/>
            <w:vAlign w:val="center"/>
          </w:tcPr>
          <w:p w14:paraId="01859B4A" w14:textId="77777777" w:rsidR="00CE7BAE" w:rsidRPr="0034194A" w:rsidRDefault="00CE7BAE">
            <w:pPr>
              <w:pStyle w:val="Nagwek8"/>
              <w:rPr>
                <w:rFonts w:ascii="Calibri" w:hAnsi="Calibri" w:cs="Arial"/>
                <w:color w:val="auto"/>
                <w:szCs w:val="18"/>
              </w:rPr>
            </w:pPr>
            <w:r w:rsidRPr="0034194A">
              <w:rPr>
                <w:rFonts w:ascii="Calibri" w:hAnsi="Calibri" w:cs="Arial"/>
                <w:color w:val="auto"/>
                <w:szCs w:val="18"/>
              </w:rPr>
              <w:t>Ilość</w:t>
            </w:r>
          </w:p>
        </w:tc>
        <w:tc>
          <w:tcPr>
            <w:tcW w:w="1440" w:type="dxa"/>
            <w:vAlign w:val="center"/>
          </w:tcPr>
          <w:p w14:paraId="7DA3227F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14:paraId="766F6050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Netto [PLN]</w:t>
            </w:r>
          </w:p>
        </w:tc>
        <w:tc>
          <w:tcPr>
            <w:tcW w:w="1440" w:type="dxa"/>
            <w:vAlign w:val="center"/>
          </w:tcPr>
          <w:p w14:paraId="29CEE44F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14:paraId="01197F4C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VAT [PLN]</w:t>
            </w:r>
          </w:p>
        </w:tc>
        <w:tc>
          <w:tcPr>
            <w:tcW w:w="1620" w:type="dxa"/>
            <w:vAlign w:val="center"/>
          </w:tcPr>
          <w:p w14:paraId="4A353CDB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Wartość</w:t>
            </w:r>
          </w:p>
          <w:p w14:paraId="776C8AE1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18"/>
              </w:rPr>
            </w:pPr>
            <w:r w:rsidRPr="0034194A">
              <w:rPr>
                <w:rFonts w:ascii="Calibri" w:hAnsi="Calibri" w:cs="Arial"/>
                <w:b/>
                <w:sz w:val="20"/>
                <w:szCs w:val="18"/>
              </w:rPr>
              <w:t>Brutto [PLN]</w:t>
            </w:r>
          </w:p>
        </w:tc>
      </w:tr>
      <w:tr w:rsidR="00CE7BAE" w:rsidRPr="0034194A" w14:paraId="130DEA5E" w14:textId="77777777" w:rsidTr="004F2389">
        <w:trPr>
          <w:cantSplit/>
        </w:trPr>
        <w:tc>
          <w:tcPr>
            <w:tcW w:w="696" w:type="dxa"/>
          </w:tcPr>
          <w:p w14:paraId="4279F1D2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3028" w:type="dxa"/>
          </w:tcPr>
          <w:p w14:paraId="5B3EDE74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2</w:t>
            </w:r>
          </w:p>
        </w:tc>
        <w:tc>
          <w:tcPr>
            <w:tcW w:w="2936" w:type="dxa"/>
          </w:tcPr>
          <w:p w14:paraId="15E8E7D4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3</w:t>
            </w:r>
          </w:p>
        </w:tc>
        <w:tc>
          <w:tcPr>
            <w:tcW w:w="900" w:type="dxa"/>
          </w:tcPr>
          <w:p w14:paraId="231261C5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4</w:t>
            </w:r>
          </w:p>
        </w:tc>
        <w:tc>
          <w:tcPr>
            <w:tcW w:w="1440" w:type="dxa"/>
          </w:tcPr>
          <w:p w14:paraId="133D8D6C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5</w:t>
            </w:r>
          </w:p>
        </w:tc>
        <w:tc>
          <w:tcPr>
            <w:tcW w:w="900" w:type="dxa"/>
          </w:tcPr>
          <w:p w14:paraId="3B672D52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6</w:t>
            </w:r>
          </w:p>
        </w:tc>
        <w:tc>
          <w:tcPr>
            <w:tcW w:w="1440" w:type="dxa"/>
          </w:tcPr>
          <w:p w14:paraId="00426867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7</w:t>
            </w:r>
          </w:p>
        </w:tc>
        <w:tc>
          <w:tcPr>
            <w:tcW w:w="1440" w:type="dxa"/>
          </w:tcPr>
          <w:p w14:paraId="0EABE115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8</w:t>
            </w:r>
          </w:p>
        </w:tc>
        <w:tc>
          <w:tcPr>
            <w:tcW w:w="1620" w:type="dxa"/>
          </w:tcPr>
          <w:p w14:paraId="72E695CE" w14:textId="77777777" w:rsidR="00CE7BAE" w:rsidRPr="0034194A" w:rsidRDefault="00CE7BA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</w:pPr>
            <w:r w:rsidRPr="0034194A">
              <w:rPr>
                <w:rFonts w:ascii="Calibri" w:hAnsi="Calibri" w:cs="Arial"/>
                <w:bCs/>
                <w:i/>
                <w:iCs/>
                <w:sz w:val="16"/>
                <w:szCs w:val="20"/>
              </w:rPr>
              <w:t>9</w:t>
            </w:r>
          </w:p>
        </w:tc>
      </w:tr>
      <w:tr w:rsidR="00451893" w:rsidRPr="00451893" w14:paraId="424469B1" w14:textId="77777777" w:rsidTr="009D76B7">
        <w:trPr>
          <w:cantSplit/>
        </w:trPr>
        <w:tc>
          <w:tcPr>
            <w:tcW w:w="14400" w:type="dxa"/>
            <w:gridSpan w:val="9"/>
            <w:vAlign w:val="center"/>
          </w:tcPr>
          <w:p w14:paraId="17E4DECF" w14:textId="2E0378CA" w:rsidR="00451893" w:rsidRPr="002F2861" w:rsidRDefault="00451893" w:rsidP="002F286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8"/>
                <w:szCs w:val="28"/>
              </w:rPr>
            </w:pPr>
          </w:p>
        </w:tc>
      </w:tr>
      <w:tr w:rsidR="00D90F40" w:rsidRPr="004F2389" w14:paraId="3E633DE6" w14:textId="77777777" w:rsidTr="00595498">
        <w:trPr>
          <w:cantSplit/>
        </w:trPr>
        <w:tc>
          <w:tcPr>
            <w:tcW w:w="696" w:type="dxa"/>
            <w:vAlign w:val="center"/>
          </w:tcPr>
          <w:p w14:paraId="55977182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2389">
              <w:rPr>
                <w:rFonts w:ascii="Calibri" w:hAnsi="Calibri" w:cs="Arial"/>
                <w:b/>
                <w:sz w:val="20"/>
                <w:szCs w:val="20"/>
              </w:rPr>
              <w:t>1.</w:t>
            </w:r>
          </w:p>
        </w:tc>
        <w:tc>
          <w:tcPr>
            <w:tcW w:w="3028" w:type="dxa"/>
            <w:vAlign w:val="center"/>
          </w:tcPr>
          <w:p w14:paraId="2DEA69A3" w14:textId="77777777" w:rsidR="00D90F40" w:rsidRPr="004F2389" w:rsidRDefault="00D90F40" w:rsidP="00FB72D3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Serwery z </w:t>
            </w:r>
            <w:proofErr w:type="spellStart"/>
            <w:r w:rsidRPr="004F2389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>wirtualizatorem</w:t>
            </w:r>
            <w:proofErr w:type="spellEnd"/>
            <w:r w:rsidRPr="004F2389">
              <w:rPr>
                <w:rFonts w:ascii="Calibri" w:hAnsi="Calibri" w:cs="Arial"/>
                <w:bCs/>
                <w:color w:val="auto"/>
                <w:sz w:val="20"/>
                <w:szCs w:val="20"/>
              </w:rPr>
              <w:t xml:space="preserve"> oraz systemem operacyjnym </w:t>
            </w:r>
          </w:p>
          <w:p w14:paraId="14E34ACA" w14:textId="77777777" w:rsidR="00D90F40" w:rsidRPr="004F2389" w:rsidRDefault="00D90F40" w:rsidP="00873838">
            <w:pPr>
              <w:pStyle w:val="Nagwek7"/>
              <w:rPr>
                <w:rFonts w:ascii="Calibri" w:hAnsi="Calibri"/>
                <w:b w:val="0"/>
                <w:color w:val="auto"/>
              </w:rPr>
            </w:pPr>
            <w:r w:rsidRPr="004F2389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wg specyfikacji technicznej opisanej w pkt. III. 1.</w:t>
            </w:r>
          </w:p>
        </w:tc>
        <w:tc>
          <w:tcPr>
            <w:tcW w:w="2936" w:type="dxa"/>
            <w:vAlign w:val="center"/>
          </w:tcPr>
          <w:p w14:paraId="6EB8E02D" w14:textId="77777777" w:rsidR="00D90F40" w:rsidRPr="004F2389" w:rsidRDefault="00D90F40" w:rsidP="00D90F40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vMerge w:val="restart"/>
            <w:vAlign w:val="center"/>
          </w:tcPr>
          <w:p w14:paraId="457D1269" w14:textId="77777777" w:rsidR="00D90F40" w:rsidRPr="004F2389" w:rsidRDefault="00D90F40" w:rsidP="008A6AA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Merge w:val="restart"/>
            <w:vAlign w:val="center"/>
          </w:tcPr>
          <w:p w14:paraId="6A382DEB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846802B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restart"/>
            <w:vAlign w:val="center"/>
          </w:tcPr>
          <w:p w14:paraId="13AFA566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5469013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5B614A10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0F40" w:rsidRPr="004F2389" w14:paraId="2B5E577C" w14:textId="77777777" w:rsidTr="00595498">
        <w:trPr>
          <w:cantSplit/>
        </w:trPr>
        <w:tc>
          <w:tcPr>
            <w:tcW w:w="696" w:type="dxa"/>
            <w:vAlign w:val="center"/>
          </w:tcPr>
          <w:p w14:paraId="004A8497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1.1.</w:t>
            </w:r>
          </w:p>
        </w:tc>
        <w:tc>
          <w:tcPr>
            <w:tcW w:w="3028" w:type="dxa"/>
            <w:vAlign w:val="center"/>
          </w:tcPr>
          <w:p w14:paraId="612F492E" w14:textId="77777777" w:rsidR="004F2389" w:rsidRPr="004F2389" w:rsidRDefault="00867D8C" w:rsidP="00595498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F2389" w:rsidDel="00867D8C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4F238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Wirtualizator</w:t>
            </w:r>
            <w:proofErr w:type="spellEnd"/>
          </w:p>
          <w:p w14:paraId="6C6E784E" w14:textId="6E17590D" w:rsidR="00D90F40" w:rsidRPr="004F2389" w:rsidRDefault="00E650EC" w:rsidP="005954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90F40" w:rsidRPr="004F2389">
              <w:rPr>
                <w:rFonts w:ascii="Calibri" w:hAnsi="Calibri" w:cs="Arial"/>
                <w:color w:val="000000"/>
                <w:sz w:val="20"/>
                <w:szCs w:val="20"/>
              </w:rPr>
              <w:t>należy podać wersję/rodzaj licencji wraz z liczbą licencji dostępowych</w:t>
            </w: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6" w:type="dxa"/>
            <w:vAlign w:val="center"/>
          </w:tcPr>
          <w:p w14:paraId="650A3189" w14:textId="77777777" w:rsidR="00D90F40" w:rsidRPr="004F2389" w:rsidRDefault="00D90F40" w:rsidP="0059549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vMerge/>
            <w:vAlign w:val="center"/>
          </w:tcPr>
          <w:p w14:paraId="531B2F82" w14:textId="77777777" w:rsidR="00D90F40" w:rsidRPr="004F2389" w:rsidRDefault="00D90F40" w:rsidP="008A6AA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54FA66CA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546480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1446C715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A50387B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7293CE4D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0F40" w:rsidRPr="004F2389" w14:paraId="42A31143" w14:textId="77777777" w:rsidTr="00595498">
        <w:trPr>
          <w:cantSplit/>
        </w:trPr>
        <w:tc>
          <w:tcPr>
            <w:tcW w:w="696" w:type="dxa"/>
            <w:vAlign w:val="center"/>
          </w:tcPr>
          <w:p w14:paraId="5D4EFF18" w14:textId="77777777" w:rsidR="00D90F40" w:rsidRPr="004F2389" w:rsidRDefault="00D90F40" w:rsidP="00595498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1</w:t>
            </w:r>
            <w:r w:rsidRPr="004F2389">
              <w:rPr>
                <w:rFonts w:ascii="Calibri" w:hAnsi="Calibri" w:cs="Arial"/>
                <w:sz w:val="20"/>
                <w:szCs w:val="20"/>
              </w:rPr>
              <w:t>.2.</w:t>
            </w:r>
          </w:p>
        </w:tc>
        <w:tc>
          <w:tcPr>
            <w:tcW w:w="3028" w:type="dxa"/>
            <w:vAlign w:val="center"/>
          </w:tcPr>
          <w:p w14:paraId="3A9D2DC3" w14:textId="69350782" w:rsidR="00D90F40" w:rsidRPr="004F2389" w:rsidRDefault="00867D8C" w:rsidP="00595498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System operacyjny</w:t>
            </w:r>
          </w:p>
          <w:p w14:paraId="3AF156D9" w14:textId="77777777" w:rsidR="00D90F40" w:rsidRPr="004F2389" w:rsidRDefault="00E650EC" w:rsidP="00595498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(</w:t>
            </w:r>
            <w:r w:rsidR="00D90F40" w:rsidRPr="004F2389">
              <w:rPr>
                <w:rFonts w:ascii="Calibri" w:hAnsi="Calibri" w:cs="Arial"/>
                <w:color w:val="000000"/>
                <w:sz w:val="20"/>
                <w:szCs w:val="20"/>
              </w:rPr>
              <w:t>należy podać wersję/rodzaj licencji wraz z liczbą licencji dostępowych</w:t>
            </w:r>
            <w:r w:rsidRPr="004F2389">
              <w:rPr>
                <w:rFonts w:ascii="Calibri" w:hAnsi="Calibr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936" w:type="dxa"/>
            <w:vAlign w:val="center"/>
          </w:tcPr>
          <w:p w14:paraId="579DA7D6" w14:textId="77777777" w:rsidR="00D90F40" w:rsidRPr="004F2389" w:rsidRDefault="00D90F40" w:rsidP="00595498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vMerge/>
            <w:vAlign w:val="center"/>
          </w:tcPr>
          <w:p w14:paraId="563C90E3" w14:textId="77777777" w:rsidR="00D90F40" w:rsidRPr="004F2389" w:rsidRDefault="00D90F40" w:rsidP="008A6AA7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6C8F2DA1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4BD6592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7927C52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05C4212C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14:paraId="503955F2" w14:textId="77777777" w:rsidR="00D90F40" w:rsidRPr="004F2389" w:rsidRDefault="00D90F40" w:rsidP="008A6AA7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 w14:paraId="2BFF1D9D" w14:textId="77777777" w:rsidTr="00595498">
        <w:trPr>
          <w:cantSplit/>
        </w:trPr>
        <w:tc>
          <w:tcPr>
            <w:tcW w:w="696" w:type="dxa"/>
            <w:vAlign w:val="center"/>
          </w:tcPr>
          <w:p w14:paraId="04DA03D8" w14:textId="77777777" w:rsidR="00FC4309" w:rsidRPr="004F2389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2389">
              <w:rPr>
                <w:rFonts w:ascii="Calibri" w:hAnsi="Calibri" w:cs="Arial"/>
                <w:b/>
                <w:sz w:val="20"/>
                <w:szCs w:val="20"/>
              </w:rPr>
              <w:t>2.</w:t>
            </w:r>
          </w:p>
        </w:tc>
        <w:tc>
          <w:tcPr>
            <w:tcW w:w="3028" w:type="dxa"/>
            <w:vAlign w:val="center"/>
          </w:tcPr>
          <w:p w14:paraId="3AD23A67" w14:textId="77777777" w:rsidR="004D39C0" w:rsidRPr="004F2389" w:rsidRDefault="00FA643F" w:rsidP="004D39C0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4F2389">
              <w:rPr>
                <w:rFonts w:ascii="Calibri" w:hAnsi="Calibri" w:cs="Arial"/>
                <w:color w:val="auto"/>
                <w:sz w:val="20"/>
                <w:szCs w:val="20"/>
              </w:rPr>
              <w:t>Macierz dyskowa 1</w:t>
            </w:r>
          </w:p>
          <w:p w14:paraId="2E175F74" w14:textId="77777777" w:rsidR="00FC4309" w:rsidRPr="004F2389" w:rsidRDefault="004D39C0" w:rsidP="00873838">
            <w:pPr>
              <w:pStyle w:val="Nagwek7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4F2389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4F2389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technicznej opisanej w pkt. III. 2.</w:t>
            </w:r>
          </w:p>
        </w:tc>
        <w:tc>
          <w:tcPr>
            <w:tcW w:w="2936" w:type="dxa"/>
            <w:vAlign w:val="center"/>
          </w:tcPr>
          <w:p w14:paraId="51B5BD68" w14:textId="77777777" w:rsidR="00FC4309" w:rsidRPr="004F2389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44301792" w14:textId="77777777" w:rsidR="00FC4309" w:rsidRPr="004F2389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04051F40" w14:textId="77777777" w:rsidR="00FC4309" w:rsidRPr="004F2389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8C7A3E" w14:textId="77777777" w:rsidR="00FC4309" w:rsidRPr="0034194A" w:rsidRDefault="000D7A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4F3A8BDE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4149A58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571DB83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 w14:paraId="189D7541" w14:textId="77777777" w:rsidTr="00595498">
        <w:trPr>
          <w:cantSplit/>
        </w:trPr>
        <w:tc>
          <w:tcPr>
            <w:tcW w:w="696" w:type="dxa"/>
            <w:vAlign w:val="center"/>
          </w:tcPr>
          <w:p w14:paraId="751FCE99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028" w:type="dxa"/>
            <w:vAlign w:val="center"/>
          </w:tcPr>
          <w:p w14:paraId="6045B71F" w14:textId="77777777" w:rsidR="004D39C0" w:rsidRPr="0034194A" w:rsidRDefault="00FA643F" w:rsidP="004D39C0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Macierz dyskowa 2</w:t>
            </w:r>
          </w:p>
          <w:p w14:paraId="6D8EFDB2" w14:textId="77777777" w:rsidR="00FC4309" w:rsidRPr="00873838" w:rsidRDefault="004D39C0" w:rsidP="00873838">
            <w:pPr>
              <w:jc w:val="center"/>
              <w:rPr>
                <w:rFonts w:ascii="Calibri" w:hAnsi="Calibri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4F2389">
              <w:rPr>
                <w:rFonts w:ascii="Calibri" w:hAnsi="Calibri" w:cs="Arial"/>
                <w:sz w:val="20"/>
                <w:szCs w:val="20"/>
              </w:rPr>
              <w:t>technicznej opisanej w pkt. III. 3.</w:t>
            </w:r>
          </w:p>
        </w:tc>
        <w:tc>
          <w:tcPr>
            <w:tcW w:w="2936" w:type="dxa"/>
            <w:vAlign w:val="center"/>
          </w:tcPr>
          <w:p w14:paraId="21A782E9" w14:textId="77777777"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3255F831" w14:textId="77777777"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271F3795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3A4296A" w14:textId="77777777" w:rsidR="00FC4309" w:rsidRPr="0034194A" w:rsidRDefault="004D39C0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BD5C2FC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2A64AF0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095A9BC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39C0" w:rsidRPr="0034194A" w14:paraId="49202AC1" w14:textId="77777777" w:rsidTr="00595498">
        <w:trPr>
          <w:cantSplit/>
        </w:trPr>
        <w:tc>
          <w:tcPr>
            <w:tcW w:w="696" w:type="dxa"/>
            <w:vAlign w:val="center"/>
          </w:tcPr>
          <w:p w14:paraId="6BA7FDED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4.</w:t>
            </w:r>
          </w:p>
        </w:tc>
        <w:tc>
          <w:tcPr>
            <w:tcW w:w="3028" w:type="dxa"/>
            <w:vAlign w:val="center"/>
          </w:tcPr>
          <w:p w14:paraId="26C55998" w14:textId="77777777"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Przełącznik FC</w:t>
            </w:r>
          </w:p>
          <w:p w14:paraId="7C0AF6A7" w14:textId="77777777" w:rsidR="006F11CC" w:rsidRPr="0034194A" w:rsidRDefault="006F11CC" w:rsidP="00873838">
            <w:pPr>
              <w:pStyle w:val="Nagwek7"/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4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4BA56E16" w14:textId="77777777" w:rsidR="004D39C0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247D20EE" w14:textId="77777777" w:rsidR="004D39C0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6F650341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13AC8AE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17317CA0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086CF8E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ED554BA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D39C0" w:rsidRPr="0034194A" w14:paraId="275E7666" w14:textId="77777777" w:rsidTr="00595498">
        <w:trPr>
          <w:cantSplit/>
        </w:trPr>
        <w:tc>
          <w:tcPr>
            <w:tcW w:w="696" w:type="dxa"/>
            <w:vAlign w:val="center"/>
          </w:tcPr>
          <w:p w14:paraId="7214F704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5.</w:t>
            </w:r>
          </w:p>
        </w:tc>
        <w:tc>
          <w:tcPr>
            <w:tcW w:w="3028" w:type="dxa"/>
            <w:vAlign w:val="center"/>
          </w:tcPr>
          <w:p w14:paraId="29554A8B" w14:textId="77777777"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Zasilacz awaryjny</w:t>
            </w:r>
            <w:r w:rsidR="00E110E1">
              <w:rPr>
                <w:rFonts w:ascii="Calibri" w:hAnsi="Calibri" w:cs="Arial"/>
                <w:color w:val="auto"/>
                <w:sz w:val="20"/>
                <w:szCs w:val="20"/>
              </w:rPr>
              <w:t xml:space="preserve"> o mocy rzeczywistej co najmniej 1,2kW</w:t>
            </w:r>
          </w:p>
          <w:p w14:paraId="48197429" w14:textId="77777777" w:rsidR="004D39C0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5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138A358B" w14:textId="77777777" w:rsidR="004D39C0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3834D782" w14:textId="77777777" w:rsidR="004D39C0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5E3C710A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FC96C2A" w14:textId="77777777" w:rsidR="004D39C0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7D4777CC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9CBC692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98D9373" w14:textId="77777777" w:rsidR="004D39C0" w:rsidRPr="0034194A" w:rsidRDefault="004D39C0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4309" w:rsidRPr="0034194A" w14:paraId="7081DEC1" w14:textId="77777777" w:rsidTr="00595498">
        <w:trPr>
          <w:cantSplit/>
        </w:trPr>
        <w:tc>
          <w:tcPr>
            <w:tcW w:w="696" w:type="dxa"/>
            <w:vAlign w:val="center"/>
          </w:tcPr>
          <w:p w14:paraId="6DF0F5CD" w14:textId="77777777" w:rsidR="00FC4309" w:rsidRPr="0034194A" w:rsidRDefault="006F11CC" w:rsidP="006F11CC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6.</w:t>
            </w:r>
          </w:p>
        </w:tc>
        <w:tc>
          <w:tcPr>
            <w:tcW w:w="3028" w:type="dxa"/>
            <w:vAlign w:val="center"/>
          </w:tcPr>
          <w:p w14:paraId="5012B601" w14:textId="77777777" w:rsidR="006F11CC" w:rsidRPr="0034194A" w:rsidRDefault="006F11CC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 xml:space="preserve">Zasilacz awaryjny </w:t>
            </w:r>
            <w:r w:rsidR="00E110E1">
              <w:rPr>
                <w:rFonts w:ascii="Calibri" w:hAnsi="Calibri" w:cs="Arial"/>
                <w:color w:val="auto"/>
                <w:sz w:val="20"/>
                <w:szCs w:val="20"/>
              </w:rPr>
              <w:t>o mocy rzeczywistej co najmniej 2,7kW</w:t>
            </w:r>
          </w:p>
          <w:p w14:paraId="78DD1A01" w14:textId="77777777" w:rsidR="00FC4309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6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553B89CE" w14:textId="77777777" w:rsidR="00FC4309" w:rsidRPr="0034194A" w:rsidRDefault="00FC4309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…………………………...……..…………………………………..……………..................................................................................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68227DF9" w14:textId="77777777" w:rsidR="00FC4309" w:rsidRPr="0034194A" w:rsidRDefault="00FC4309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0E47A701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DE9A44" w14:textId="77777777" w:rsidR="00FC4309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0FD118CB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3B0E169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C465CB" w14:textId="77777777" w:rsidR="00FC4309" w:rsidRPr="0034194A" w:rsidRDefault="00FC4309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0D50DF49" w14:textId="77777777" w:rsidTr="00595498">
        <w:trPr>
          <w:cantSplit/>
        </w:trPr>
        <w:tc>
          <w:tcPr>
            <w:tcW w:w="696" w:type="dxa"/>
            <w:vAlign w:val="center"/>
          </w:tcPr>
          <w:p w14:paraId="414B934A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7.</w:t>
            </w:r>
          </w:p>
        </w:tc>
        <w:tc>
          <w:tcPr>
            <w:tcW w:w="3028" w:type="dxa"/>
            <w:vAlign w:val="center"/>
          </w:tcPr>
          <w:p w14:paraId="0B5E5D6C" w14:textId="77777777" w:rsidR="006F11CC" w:rsidRPr="0034194A" w:rsidRDefault="006F11CC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Biblioteka taśmowa</w:t>
            </w:r>
          </w:p>
          <w:p w14:paraId="3E329C0D" w14:textId="77777777" w:rsidR="006F11CC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7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369971D2" w14:textId="77777777" w:rsidR="006F11CC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37B049A0" w14:textId="77777777" w:rsidR="006F11CC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01054BC8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338E42A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7895F50C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BE6D834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2010CB2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30BFA1B6" w14:textId="77777777" w:rsidTr="00595498">
        <w:trPr>
          <w:cantSplit/>
        </w:trPr>
        <w:tc>
          <w:tcPr>
            <w:tcW w:w="696" w:type="dxa"/>
            <w:vAlign w:val="center"/>
          </w:tcPr>
          <w:p w14:paraId="7292A618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8.</w:t>
            </w:r>
          </w:p>
        </w:tc>
        <w:tc>
          <w:tcPr>
            <w:tcW w:w="3028" w:type="dxa"/>
            <w:vAlign w:val="center"/>
          </w:tcPr>
          <w:p w14:paraId="7EFAD7DB" w14:textId="77777777"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Przełącznik sieciowy 10Gbit</w:t>
            </w:r>
          </w:p>
          <w:p w14:paraId="7837F78C" w14:textId="77777777" w:rsidR="006F11CC" w:rsidRPr="0034194A" w:rsidRDefault="006F11CC" w:rsidP="0087383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8</w:t>
            </w:r>
            <w:r w:rsidR="00873838" w:rsidRPr="00873838">
              <w:rPr>
                <w:rFonts w:ascii="Calibri" w:hAnsi="Calibri" w:cs="Arial"/>
                <w:b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1620B3F7" w14:textId="77777777" w:rsidR="006F11CC" w:rsidRPr="0034194A" w:rsidRDefault="006F11CC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7FA4D92D" w14:textId="77777777" w:rsidR="006F11CC" w:rsidRPr="0034194A" w:rsidRDefault="006F11CC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722C9A5E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2AEE47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14:paraId="6E03E372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6397B76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4218D7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4A388643" w14:textId="77777777" w:rsidTr="00595498">
        <w:trPr>
          <w:cantSplit/>
        </w:trPr>
        <w:tc>
          <w:tcPr>
            <w:tcW w:w="696" w:type="dxa"/>
            <w:vAlign w:val="center"/>
          </w:tcPr>
          <w:p w14:paraId="42AB8009" w14:textId="77777777"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9.</w:t>
            </w:r>
          </w:p>
        </w:tc>
        <w:tc>
          <w:tcPr>
            <w:tcW w:w="3028" w:type="dxa"/>
            <w:vAlign w:val="center"/>
          </w:tcPr>
          <w:p w14:paraId="485BA698" w14:textId="77777777"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NAS</w:t>
            </w:r>
          </w:p>
          <w:p w14:paraId="7F130070" w14:textId="77777777" w:rsidR="00AD77C8" w:rsidRPr="0034194A" w:rsidRDefault="00AD77C8" w:rsidP="00873838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 xml:space="preserve">technicznej opisanej w pkt. III. </w:t>
            </w:r>
            <w:r w:rsidR="00873838">
              <w:rPr>
                <w:rFonts w:ascii="Calibri" w:hAnsi="Calibri" w:cs="Arial"/>
                <w:sz w:val="20"/>
                <w:szCs w:val="20"/>
              </w:rPr>
              <w:t>9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1704C61F" w14:textId="77777777" w:rsidR="006F11CC" w:rsidRPr="0034194A" w:rsidRDefault="00AD77C8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2D314970" w14:textId="77777777" w:rsidR="006F11CC" w:rsidRPr="0034194A" w:rsidRDefault="00AD77C8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56DB0DAD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A88455" w14:textId="77777777"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57E98C97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C36349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3C4A69C" w14:textId="77777777" w:rsidR="006F11CC" w:rsidRPr="0034194A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F11CC" w:rsidRPr="0034194A" w14:paraId="36BBF591" w14:textId="77777777" w:rsidTr="00595498">
        <w:trPr>
          <w:cantSplit/>
        </w:trPr>
        <w:tc>
          <w:tcPr>
            <w:tcW w:w="696" w:type="dxa"/>
            <w:vAlign w:val="center"/>
          </w:tcPr>
          <w:p w14:paraId="75839F23" w14:textId="77777777" w:rsidR="006F11CC" w:rsidRPr="0034194A" w:rsidRDefault="00AD77C8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10.</w:t>
            </w:r>
          </w:p>
        </w:tc>
        <w:tc>
          <w:tcPr>
            <w:tcW w:w="3028" w:type="dxa"/>
            <w:vAlign w:val="center"/>
          </w:tcPr>
          <w:p w14:paraId="557D0A02" w14:textId="77777777" w:rsidR="006F11CC" w:rsidRPr="0034194A" w:rsidRDefault="00FA643F" w:rsidP="00AD77C8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Szafa serwerowa</w:t>
            </w:r>
          </w:p>
          <w:p w14:paraId="38F5D827" w14:textId="77777777" w:rsidR="00AD77C8" w:rsidRPr="0034194A" w:rsidRDefault="00AD77C8" w:rsidP="00AD77C8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technicznej opisanej w pkt. III. 1</w:t>
            </w:r>
            <w:r w:rsidR="00873838">
              <w:rPr>
                <w:rFonts w:ascii="Calibri" w:hAnsi="Calibri" w:cs="Arial"/>
                <w:sz w:val="20"/>
                <w:szCs w:val="20"/>
              </w:rPr>
              <w:t>0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4A721973" w14:textId="77777777" w:rsidR="006F11CC" w:rsidRPr="0034194A" w:rsidRDefault="00AD77C8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16471CFB" w14:textId="77777777" w:rsidR="006F11CC" w:rsidRPr="004F2389" w:rsidRDefault="00AD77C8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412F989C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9FE60D4" w14:textId="4E6A5AEE" w:rsidR="006F11CC" w:rsidRPr="004F2389" w:rsidRDefault="004F2389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4F2389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0ED57BC9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EFA8E89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  <w:tc>
          <w:tcPr>
            <w:tcW w:w="1620" w:type="dxa"/>
            <w:vAlign w:val="center"/>
          </w:tcPr>
          <w:p w14:paraId="5D3AE04E" w14:textId="77777777" w:rsidR="006F11CC" w:rsidRPr="004F2389" w:rsidRDefault="006F11CC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  <w:highlight w:val="green"/>
              </w:rPr>
            </w:pPr>
          </w:p>
        </w:tc>
      </w:tr>
      <w:tr w:rsidR="00AD77C8" w:rsidRPr="0034194A" w14:paraId="120700E6" w14:textId="77777777" w:rsidTr="00595498">
        <w:trPr>
          <w:cantSplit/>
        </w:trPr>
        <w:tc>
          <w:tcPr>
            <w:tcW w:w="696" w:type="dxa"/>
            <w:vAlign w:val="center"/>
          </w:tcPr>
          <w:p w14:paraId="63C87E5C" w14:textId="77777777" w:rsidR="00AD77C8" w:rsidRPr="0034194A" w:rsidRDefault="00362E4A" w:rsidP="005125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="00512574" w:rsidRPr="0034194A"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34194A">
              <w:rPr>
                <w:rFonts w:ascii="Calibri" w:hAnsi="Calibri" w:cs="Arial"/>
                <w:b/>
                <w:sz w:val="20"/>
                <w:szCs w:val="20"/>
              </w:rPr>
              <w:t>.</w:t>
            </w:r>
          </w:p>
        </w:tc>
        <w:tc>
          <w:tcPr>
            <w:tcW w:w="3028" w:type="dxa"/>
            <w:vAlign w:val="center"/>
          </w:tcPr>
          <w:p w14:paraId="1DA48297" w14:textId="77777777" w:rsidR="00AD77C8" w:rsidRPr="0034194A" w:rsidRDefault="00362E4A" w:rsidP="006F11CC">
            <w:pPr>
              <w:pStyle w:val="Nagwek7"/>
              <w:rPr>
                <w:rFonts w:ascii="Calibri" w:hAnsi="Calibri" w:cs="Arial"/>
                <w:color w:val="auto"/>
                <w:sz w:val="20"/>
                <w:szCs w:val="20"/>
              </w:rPr>
            </w:pPr>
            <w:r w:rsidRPr="0034194A">
              <w:rPr>
                <w:rFonts w:ascii="Calibri" w:hAnsi="Calibri" w:cs="Arial"/>
                <w:color w:val="auto"/>
                <w:sz w:val="20"/>
                <w:szCs w:val="20"/>
              </w:rPr>
              <w:t>System backupowy</w:t>
            </w:r>
          </w:p>
          <w:p w14:paraId="4B32954D" w14:textId="77777777" w:rsidR="00362E4A" w:rsidRPr="0034194A" w:rsidRDefault="00362E4A" w:rsidP="00362E4A">
            <w:pPr>
              <w:jc w:val="center"/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wg specyfikacji 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technicznej opisanej w pkt. III. 1</w:t>
            </w:r>
            <w:r w:rsidR="00873838">
              <w:rPr>
                <w:rFonts w:ascii="Calibri" w:hAnsi="Calibri" w:cs="Arial"/>
                <w:sz w:val="20"/>
                <w:szCs w:val="20"/>
              </w:rPr>
              <w:t>1</w:t>
            </w:r>
            <w:r w:rsidR="00873838" w:rsidRPr="00873838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2936" w:type="dxa"/>
            <w:vAlign w:val="center"/>
          </w:tcPr>
          <w:p w14:paraId="6E967885" w14:textId="77777777" w:rsidR="00AD77C8" w:rsidRPr="0034194A" w:rsidRDefault="00362E4A" w:rsidP="00FC4309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………………..……………..................................................................................</w:t>
            </w:r>
          </w:p>
        </w:tc>
        <w:tc>
          <w:tcPr>
            <w:tcW w:w="900" w:type="dxa"/>
            <w:vAlign w:val="center"/>
          </w:tcPr>
          <w:p w14:paraId="1D9A8672" w14:textId="77777777" w:rsidR="00AD77C8" w:rsidRPr="0034194A" w:rsidRDefault="00362E4A" w:rsidP="00FC4309">
            <w:pPr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szt.</w:t>
            </w:r>
          </w:p>
        </w:tc>
        <w:tc>
          <w:tcPr>
            <w:tcW w:w="1440" w:type="dxa"/>
            <w:vAlign w:val="center"/>
          </w:tcPr>
          <w:p w14:paraId="4C248E44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172B227" w14:textId="77777777" w:rsidR="00AD77C8" w:rsidRPr="0034194A" w:rsidRDefault="00362E4A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14:paraId="182947C7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2B36D52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87595F7" w14:textId="77777777" w:rsidR="00AD77C8" w:rsidRPr="0034194A" w:rsidRDefault="00AD77C8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51893" w:rsidRPr="0034194A" w14:paraId="715AE570" w14:textId="77777777" w:rsidTr="002F2861">
        <w:trPr>
          <w:cantSplit/>
          <w:trHeight w:val="411"/>
        </w:trPr>
        <w:tc>
          <w:tcPr>
            <w:tcW w:w="696" w:type="dxa"/>
            <w:vAlign w:val="center"/>
          </w:tcPr>
          <w:p w14:paraId="31BA2BB5" w14:textId="77777777" w:rsidR="00451893" w:rsidRPr="0034194A" w:rsidRDefault="00451893" w:rsidP="00512574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51893">
              <w:rPr>
                <w:rFonts w:ascii="Calibri" w:hAnsi="Calibri" w:cs="Arial"/>
                <w:b/>
                <w:sz w:val="20"/>
                <w:szCs w:val="20"/>
              </w:rPr>
              <w:t>X</w:t>
            </w:r>
          </w:p>
        </w:tc>
        <w:tc>
          <w:tcPr>
            <w:tcW w:w="9204" w:type="dxa"/>
            <w:gridSpan w:val="5"/>
            <w:vAlign w:val="center"/>
          </w:tcPr>
          <w:p w14:paraId="4E2B826A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/>
                <w:sz w:val="20"/>
                <w:szCs w:val="20"/>
              </w:rPr>
              <w:t xml:space="preserve">Razem  </w:t>
            </w:r>
          </w:p>
        </w:tc>
        <w:tc>
          <w:tcPr>
            <w:tcW w:w="1440" w:type="dxa"/>
            <w:vAlign w:val="center"/>
          </w:tcPr>
          <w:p w14:paraId="7636F72B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35B52495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1493AA1" w14:textId="77777777" w:rsidR="00451893" w:rsidRPr="0034194A" w:rsidRDefault="00451893" w:rsidP="00FC4309">
            <w:pPr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720E74F" w14:textId="4C86E68C" w:rsidR="00F714B2" w:rsidRPr="0034194A" w:rsidRDefault="00CE7BAE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</w:pPr>
      <w:r w:rsidRPr="0034194A">
        <w:rPr>
          <w:rFonts w:ascii="Calibri" w:hAnsi="Calibri" w:cs="Arial"/>
          <w:sz w:val="20"/>
          <w:szCs w:val="20"/>
        </w:rPr>
        <w:t>* Wykonawca zobowiązany jest podać nazwy oferowanego sprzętu / urządzeń (producent oraz typ)</w:t>
      </w:r>
      <w:r w:rsidR="00502751">
        <w:rPr>
          <w:rFonts w:ascii="Calibri" w:hAnsi="Calibri" w:cs="Arial"/>
          <w:sz w:val="20"/>
          <w:szCs w:val="20"/>
        </w:rPr>
        <w:t xml:space="preserve">. W przypadku serwera należy podać wersję/rodzaj licencji </w:t>
      </w:r>
      <w:proofErr w:type="spellStart"/>
      <w:r w:rsidR="001335AA">
        <w:rPr>
          <w:rFonts w:ascii="Calibri" w:hAnsi="Calibri" w:cs="Arial"/>
          <w:sz w:val="20"/>
          <w:szCs w:val="20"/>
        </w:rPr>
        <w:t>wirtualizatora</w:t>
      </w:r>
      <w:proofErr w:type="spellEnd"/>
      <w:r w:rsidR="001335AA">
        <w:rPr>
          <w:rFonts w:ascii="Calibri" w:hAnsi="Calibri" w:cs="Arial"/>
          <w:sz w:val="20"/>
          <w:szCs w:val="20"/>
        </w:rPr>
        <w:t xml:space="preserve"> oraz systemu operacyjnego </w:t>
      </w:r>
      <w:r w:rsidR="00502751">
        <w:rPr>
          <w:rFonts w:ascii="Calibri" w:hAnsi="Calibri" w:cs="Arial"/>
          <w:sz w:val="20"/>
          <w:szCs w:val="20"/>
        </w:rPr>
        <w:t xml:space="preserve">wraz z </w:t>
      </w:r>
      <w:r w:rsidR="00E110E1">
        <w:rPr>
          <w:rFonts w:ascii="Calibri" w:hAnsi="Calibri" w:cs="Arial"/>
          <w:sz w:val="20"/>
          <w:szCs w:val="20"/>
        </w:rPr>
        <w:t xml:space="preserve">liczbą </w:t>
      </w:r>
      <w:r w:rsidR="00502751">
        <w:rPr>
          <w:rFonts w:ascii="Calibri" w:hAnsi="Calibri" w:cs="Arial"/>
          <w:sz w:val="20"/>
          <w:szCs w:val="20"/>
        </w:rPr>
        <w:t>licencj</w:t>
      </w:r>
      <w:r w:rsidR="00E110E1">
        <w:rPr>
          <w:rFonts w:ascii="Calibri" w:hAnsi="Calibri" w:cs="Arial"/>
          <w:sz w:val="20"/>
          <w:szCs w:val="20"/>
        </w:rPr>
        <w:t>i dostępowych</w:t>
      </w:r>
    </w:p>
    <w:p w14:paraId="54569D30" w14:textId="77777777" w:rsidR="00F714B2" w:rsidRPr="0034194A" w:rsidRDefault="00F714B2">
      <w:pPr>
        <w:pStyle w:val="Tekstpodstawowy"/>
        <w:spacing w:before="120" w:line="240" w:lineRule="auto"/>
        <w:ind w:right="96"/>
        <w:rPr>
          <w:rFonts w:ascii="Calibri" w:hAnsi="Calibri" w:cs="Arial"/>
          <w:sz w:val="20"/>
          <w:szCs w:val="20"/>
        </w:rPr>
      </w:pPr>
    </w:p>
    <w:p w14:paraId="19D90BF6" w14:textId="10C044C8" w:rsidR="00D70841" w:rsidRPr="0034194A" w:rsidRDefault="00D70841" w:rsidP="00D70841">
      <w:pPr>
        <w:rPr>
          <w:rFonts w:ascii="Calibri" w:hAnsi="Calibri" w:cs="Calibri"/>
          <w:b/>
        </w:rPr>
      </w:pPr>
      <w:r w:rsidRPr="0034194A">
        <w:rPr>
          <w:rFonts w:ascii="Calibri" w:hAnsi="Calibri" w:cs="Arial"/>
          <w:sz w:val="20"/>
          <w:szCs w:val="20"/>
        </w:rPr>
        <w:br w:type="page"/>
      </w:r>
      <w:r w:rsidR="00595498" w:rsidRPr="004F2389">
        <w:rPr>
          <w:rFonts w:ascii="Calibri" w:hAnsi="Calibri" w:cs="Calibri"/>
          <w:b/>
        </w:rPr>
        <w:lastRenderedPageBreak/>
        <w:t xml:space="preserve">II. </w:t>
      </w:r>
      <w:r w:rsidR="00595498">
        <w:rPr>
          <w:rFonts w:ascii="Calibri" w:hAnsi="Calibri" w:cs="Calibri"/>
          <w:b/>
        </w:rPr>
        <w:t>OPIS DOSTAWY, K</w:t>
      </w:r>
      <w:r w:rsidR="00595498" w:rsidRPr="0034194A">
        <w:rPr>
          <w:rFonts w:ascii="Calibri" w:hAnsi="Calibri" w:cs="Calibri"/>
          <w:b/>
        </w:rPr>
        <w:t>ONFIGURACJ</w:t>
      </w:r>
      <w:r w:rsidR="00595498">
        <w:rPr>
          <w:rFonts w:ascii="Calibri" w:hAnsi="Calibri" w:cs="Calibri"/>
          <w:b/>
        </w:rPr>
        <w:t>I</w:t>
      </w:r>
      <w:r w:rsidR="00595498" w:rsidRPr="0034194A">
        <w:rPr>
          <w:rFonts w:ascii="Calibri" w:hAnsi="Calibri" w:cs="Calibri"/>
          <w:b/>
        </w:rPr>
        <w:t xml:space="preserve"> I </w:t>
      </w:r>
      <w:r w:rsidR="00595498">
        <w:rPr>
          <w:rFonts w:ascii="Calibri" w:hAnsi="Calibri" w:cs="Calibri"/>
          <w:b/>
        </w:rPr>
        <w:t>INSTALACJI</w:t>
      </w:r>
      <w:r w:rsidR="00595498" w:rsidRPr="0034194A">
        <w:rPr>
          <w:rFonts w:ascii="Calibri" w:hAnsi="Calibri" w:cs="Calibri"/>
          <w:b/>
        </w:rPr>
        <w:t xml:space="preserve"> </w:t>
      </w:r>
    </w:p>
    <w:p w14:paraId="36ACA7D2" w14:textId="77777777" w:rsidR="00D70841" w:rsidRPr="0034194A" w:rsidRDefault="00D70841" w:rsidP="00D70841">
      <w:pPr>
        <w:rPr>
          <w:rFonts w:ascii="Calibri" w:hAnsi="Calibri" w:cs="Calibri"/>
          <w:b/>
        </w:rPr>
      </w:pPr>
    </w:p>
    <w:p w14:paraId="18AEF9C2" w14:textId="252F7F6C" w:rsidR="00D70841" w:rsidRPr="004F2389" w:rsidRDefault="00D70841" w:rsidP="004F238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 ramach dostawy Wykonawca zobowiązany jest do wykonania następujących prac:</w:t>
      </w:r>
    </w:p>
    <w:p w14:paraId="0BB0527C" w14:textId="2A380C9B" w:rsidR="009F4A17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Zabudowa</w:t>
      </w:r>
      <w:r w:rsidR="009F4A17" w:rsidRPr="004F2389">
        <w:rPr>
          <w:rFonts w:asciiTheme="minorHAnsi" w:hAnsiTheme="minorHAnsi" w:cstheme="minorHAnsi"/>
          <w:sz w:val="22"/>
          <w:szCs w:val="22"/>
        </w:rPr>
        <w:t>nie</w:t>
      </w:r>
      <w:r w:rsidRPr="004F2389">
        <w:rPr>
          <w:rFonts w:asciiTheme="minorHAnsi" w:hAnsiTheme="minorHAnsi" w:cstheme="minorHAnsi"/>
          <w:sz w:val="22"/>
          <w:szCs w:val="22"/>
        </w:rPr>
        <w:t xml:space="preserve"> sprzętu w szafach serwerowych w dwóch serwerowniach </w:t>
      </w:r>
      <w:r w:rsidR="00A42F19" w:rsidRPr="004F2389">
        <w:rPr>
          <w:rFonts w:asciiTheme="minorHAnsi" w:hAnsiTheme="minorHAnsi" w:cstheme="minorHAnsi"/>
          <w:sz w:val="22"/>
          <w:szCs w:val="22"/>
        </w:rPr>
        <w:t xml:space="preserve">(głównej i zapasowej) </w:t>
      </w:r>
      <w:r w:rsidRPr="004F2389">
        <w:rPr>
          <w:rFonts w:asciiTheme="minorHAnsi" w:hAnsiTheme="minorHAnsi" w:cstheme="minorHAnsi"/>
          <w:sz w:val="22"/>
          <w:szCs w:val="22"/>
        </w:rPr>
        <w:t>zgodnie z zaleceniami Zamawiającego.</w:t>
      </w:r>
    </w:p>
    <w:p w14:paraId="2122DC1F" w14:textId="43485CE4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Dost</w:t>
      </w:r>
      <w:r w:rsidR="009F4A17" w:rsidRPr="004F2389">
        <w:rPr>
          <w:rFonts w:asciiTheme="minorHAnsi" w:hAnsiTheme="minorHAnsi" w:cstheme="minorHAnsi"/>
          <w:sz w:val="22"/>
          <w:szCs w:val="22"/>
        </w:rPr>
        <w:t>arczenie</w:t>
      </w:r>
      <w:r w:rsidRPr="004F2389">
        <w:rPr>
          <w:rFonts w:asciiTheme="minorHAnsi" w:hAnsiTheme="minorHAnsi" w:cstheme="minorHAnsi"/>
          <w:sz w:val="22"/>
          <w:szCs w:val="22"/>
        </w:rPr>
        <w:t xml:space="preserve"> wszystkich niezbędnych akcesoriów i urządzeń (w tym kabli, wkładek</w:t>
      </w:r>
      <w:r w:rsidR="001A1AF6" w:rsidRPr="004F238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1A1AF6" w:rsidRPr="004F2389">
        <w:rPr>
          <w:rFonts w:asciiTheme="minorHAnsi" w:hAnsiTheme="minorHAnsi" w:cstheme="minorHAnsi"/>
          <w:sz w:val="22"/>
          <w:szCs w:val="22"/>
        </w:rPr>
        <w:t>organizerów</w:t>
      </w:r>
      <w:proofErr w:type="spellEnd"/>
      <w:r w:rsidR="001A1AF6" w:rsidRPr="004F2389">
        <w:rPr>
          <w:rFonts w:asciiTheme="minorHAnsi" w:hAnsiTheme="minorHAnsi" w:cstheme="minorHAnsi"/>
          <w:sz w:val="22"/>
          <w:szCs w:val="22"/>
        </w:rPr>
        <w:t>, listew zasilających</w:t>
      </w:r>
      <w:r w:rsidRPr="004F2389">
        <w:rPr>
          <w:rFonts w:asciiTheme="minorHAnsi" w:hAnsiTheme="minorHAnsi" w:cstheme="minorHAnsi"/>
          <w:sz w:val="22"/>
          <w:szCs w:val="22"/>
        </w:rPr>
        <w:t xml:space="preserve"> i innych) niezbędnych do poprawnego połączenia</w:t>
      </w:r>
      <w:r w:rsidR="001A1AF6" w:rsidRPr="004F2389">
        <w:rPr>
          <w:rFonts w:asciiTheme="minorHAnsi" w:hAnsiTheme="minorHAnsi" w:cstheme="minorHAnsi"/>
          <w:sz w:val="22"/>
          <w:szCs w:val="22"/>
        </w:rPr>
        <w:t xml:space="preserve"> i montażu</w:t>
      </w:r>
      <w:r w:rsidRPr="004F2389">
        <w:rPr>
          <w:rFonts w:asciiTheme="minorHAnsi" w:hAnsiTheme="minorHAnsi" w:cstheme="minorHAnsi"/>
          <w:sz w:val="22"/>
          <w:szCs w:val="22"/>
        </w:rPr>
        <w:t xml:space="preserve"> wszystkich urządzeń</w:t>
      </w:r>
      <w:r w:rsidR="009F4A17" w:rsidRPr="004F2389">
        <w:rPr>
          <w:rFonts w:asciiTheme="minorHAnsi" w:hAnsiTheme="minorHAnsi" w:cstheme="minorHAnsi"/>
          <w:sz w:val="22"/>
          <w:szCs w:val="22"/>
        </w:rPr>
        <w:t xml:space="preserve"> stanowiących przedmiot dostawy z urządzeniami sieciowymi zamawiającego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</w:p>
    <w:p w14:paraId="51636209" w14:textId="4A2074B7" w:rsidR="00D70841" w:rsidRPr="004F2389" w:rsidRDefault="009F4A17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Skonfigurowanie </w:t>
      </w:r>
      <w:r w:rsidR="00D70841" w:rsidRPr="004F2389">
        <w:rPr>
          <w:rFonts w:asciiTheme="minorHAnsi" w:hAnsiTheme="minorHAnsi" w:cstheme="minorHAnsi"/>
          <w:sz w:val="22"/>
          <w:szCs w:val="22"/>
        </w:rPr>
        <w:t>przełączników SAN FC</w:t>
      </w:r>
      <w:r w:rsidR="00405B3D" w:rsidRPr="004F2389">
        <w:rPr>
          <w:rFonts w:asciiTheme="minorHAnsi" w:hAnsiTheme="minorHAnsi" w:cstheme="minorHAnsi"/>
          <w:sz w:val="22"/>
          <w:szCs w:val="22"/>
        </w:rPr>
        <w:t xml:space="preserve">, serwerów oraz macierzy </w:t>
      </w:r>
      <w:r w:rsidRPr="004F2389">
        <w:rPr>
          <w:rFonts w:asciiTheme="minorHAnsi" w:hAnsiTheme="minorHAnsi" w:cstheme="minorHAnsi"/>
          <w:sz w:val="22"/>
          <w:szCs w:val="22"/>
        </w:rPr>
        <w:t>w sposób zapewniający wysoką dostępność (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wielościeżkowość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>, redundancja)</w:t>
      </w:r>
      <w:r w:rsidR="00D70841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6CB4C5C3" w14:textId="77777777" w:rsidR="00405B3D" w:rsidRPr="004F2389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Podłączenie i skonfigurowanie biblioteki taśmowej w środow</w:t>
      </w:r>
      <w:r w:rsidR="007E5AC4" w:rsidRPr="004F2389">
        <w:rPr>
          <w:rFonts w:asciiTheme="minorHAnsi" w:hAnsiTheme="minorHAnsi" w:cstheme="minorHAnsi"/>
          <w:sz w:val="22"/>
          <w:szCs w:val="22"/>
        </w:rPr>
        <w:t>i</w:t>
      </w:r>
      <w:r w:rsidRPr="004F2389">
        <w:rPr>
          <w:rFonts w:asciiTheme="minorHAnsi" w:hAnsiTheme="minorHAnsi" w:cstheme="minorHAnsi"/>
          <w:sz w:val="22"/>
          <w:szCs w:val="22"/>
        </w:rPr>
        <w:t>sku FC.</w:t>
      </w:r>
    </w:p>
    <w:p w14:paraId="6E13C984" w14:textId="5A2A5ACF" w:rsidR="00D70841" w:rsidRPr="004F2389" w:rsidRDefault="009F4A17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Skonfigurowanie</w:t>
      </w:r>
      <w:r w:rsidR="00D70841" w:rsidRPr="004F2389">
        <w:rPr>
          <w:rFonts w:asciiTheme="minorHAnsi" w:hAnsiTheme="minorHAnsi" w:cstheme="minorHAnsi"/>
          <w:sz w:val="22"/>
          <w:szCs w:val="22"/>
        </w:rPr>
        <w:t xml:space="preserve"> macierzy w środowisku SAN FC (konfiguracja wolumenów, mapowanie hostów).</w:t>
      </w:r>
    </w:p>
    <w:p w14:paraId="0826BA94" w14:textId="77777777" w:rsidR="00A42F19" w:rsidRPr="004F2389" w:rsidRDefault="00A42F19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Podłączenie macierzy umieszczonej w serwerowni zapasowej do przełącznika FC umieszczonego w serwerowni głównej z wykorzystaniem 4 par światłowodów (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wielo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jednomodowych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) i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patchpaneli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posiadanych przez Zamawiającego.</w:t>
      </w:r>
    </w:p>
    <w:p w14:paraId="66667444" w14:textId="14EDF444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Konfiguracja </w:t>
      </w:r>
      <w:r w:rsidR="00A42F19" w:rsidRPr="004F2389">
        <w:rPr>
          <w:rFonts w:asciiTheme="minorHAnsi" w:hAnsiTheme="minorHAnsi" w:cstheme="minorHAnsi"/>
          <w:sz w:val="22"/>
          <w:szCs w:val="22"/>
        </w:rPr>
        <w:t>replikacji maszyn wirtualnych</w:t>
      </w:r>
      <w:r w:rsidRPr="004F2389">
        <w:rPr>
          <w:rFonts w:asciiTheme="minorHAnsi" w:hAnsiTheme="minorHAnsi" w:cstheme="minorHAnsi"/>
          <w:sz w:val="22"/>
          <w:szCs w:val="22"/>
        </w:rPr>
        <w:t xml:space="preserve"> zapisanych na macierzy podstawowej na macierz zapasową. W przypadku oprogramowania do archiwizacji maszyn wirtualnych wymagana jest konfiguracja backupu umożliwiająca prawidłowe odtworzenie maszyn wirtualnych na poziomie całej maszyny lub na poziomie plików.</w:t>
      </w:r>
    </w:p>
    <w:p w14:paraId="64B1499B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serwera do monitorowani</w:t>
      </w:r>
      <w:r w:rsidR="00894EF4" w:rsidRPr="004F2389">
        <w:rPr>
          <w:rFonts w:asciiTheme="minorHAnsi" w:hAnsiTheme="minorHAnsi" w:cstheme="minorHAnsi"/>
          <w:sz w:val="22"/>
          <w:szCs w:val="22"/>
        </w:rPr>
        <w:t>a</w:t>
      </w:r>
      <w:r w:rsidRPr="004F2389">
        <w:rPr>
          <w:rFonts w:asciiTheme="minorHAnsi" w:hAnsiTheme="minorHAnsi" w:cstheme="minorHAnsi"/>
          <w:sz w:val="22"/>
          <w:szCs w:val="22"/>
        </w:rPr>
        <w:t xml:space="preserve"> środowiska wirtualnego – alarmy, diagnostyka, </w:t>
      </w:r>
      <w:r w:rsidR="00A42F19" w:rsidRPr="004F2389">
        <w:rPr>
          <w:rFonts w:asciiTheme="minorHAnsi" w:hAnsiTheme="minorHAnsi" w:cstheme="minorHAnsi"/>
          <w:sz w:val="22"/>
          <w:szCs w:val="22"/>
        </w:rPr>
        <w:t xml:space="preserve">generowanie raportów </w:t>
      </w:r>
      <w:r w:rsidRPr="004F2389">
        <w:rPr>
          <w:rFonts w:asciiTheme="minorHAnsi" w:hAnsiTheme="minorHAnsi" w:cstheme="minorHAnsi"/>
          <w:sz w:val="22"/>
          <w:szCs w:val="22"/>
        </w:rPr>
        <w:t>powiadamianie, wizualizacja graficzna środowiska wirtualnego</w:t>
      </w:r>
      <w:r w:rsidR="00894EF4" w:rsidRPr="004F2389">
        <w:rPr>
          <w:rFonts w:asciiTheme="minorHAnsi" w:hAnsiTheme="minorHAnsi" w:cstheme="minorHAnsi"/>
          <w:sz w:val="22"/>
          <w:szCs w:val="22"/>
        </w:rPr>
        <w:t>.</w:t>
      </w:r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894EF4" w:rsidRPr="004F2389">
        <w:rPr>
          <w:rFonts w:asciiTheme="minorHAnsi" w:hAnsiTheme="minorHAnsi" w:cstheme="minorHAnsi"/>
          <w:sz w:val="22"/>
          <w:szCs w:val="22"/>
        </w:rPr>
        <w:t>O</w:t>
      </w:r>
      <w:r w:rsidRPr="004F2389">
        <w:rPr>
          <w:rFonts w:asciiTheme="minorHAnsi" w:hAnsiTheme="minorHAnsi" w:cstheme="minorHAnsi"/>
          <w:sz w:val="22"/>
          <w:szCs w:val="22"/>
        </w:rPr>
        <w:t>programowanie powinno współpracować z oprogramowaniem do backupu celem raportowania statusu backupu.</w:t>
      </w:r>
    </w:p>
    <w:p w14:paraId="15CB038A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zasilaczy awaryjnych</w:t>
      </w:r>
      <w:r w:rsidR="00A42F19" w:rsidRPr="004F2389">
        <w:rPr>
          <w:rFonts w:asciiTheme="minorHAnsi" w:hAnsiTheme="minorHAnsi" w:cstheme="minorHAnsi"/>
          <w:sz w:val="22"/>
          <w:szCs w:val="22"/>
        </w:rPr>
        <w:t xml:space="preserve"> oraz oprogramowania do bezpiecznego zamykania klastra w przypadku zaniku napięcia</w:t>
      </w:r>
      <w:r w:rsidRPr="004F2389">
        <w:rPr>
          <w:rFonts w:asciiTheme="minorHAnsi" w:hAnsiTheme="minorHAnsi" w:cstheme="minorHAnsi"/>
          <w:sz w:val="22"/>
          <w:szCs w:val="22"/>
        </w:rPr>
        <w:t xml:space="preserve"> wraz z testami.</w:t>
      </w:r>
    </w:p>
    <w:p w14:paraId="28536FB2" w14:textId="77777777" w:rsidR="00A53814" w:rsidRPr="004F2389" w:rsidRDefault="00A5381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dostarczonych przełączników sieciowych i zestawie</w:t>
      </w:r>
      <w:r w:rsidR="00995B29" w:rsidRPr="004F2389">
        <w:rPr>
          <w:rFonts w:asciiTheme="minorHAnsi" w:hAnsiTheme="minorHAnsi" w:cstheme="minorHAnsi"/>
          <w:sz w:val="22"/>
          <w:szCs w:val="22"/>
        </w:rPr>
        <w:t>nie</w:t>
      </w:r>
      <w:r w:rsidR="00B83C95" w:rsidRPr="004F2389">
        <w:rPr>
          <w:rFonts w:asciiTheme="minorHAnsi" w:hAnsiTheme="minorHAnsi" w:cstheme="minorHAnsi"/>
          <w:sz w:val="22"/>
          <w:szCs w:val="22"/>
        </w:rPr>
        <w:t xml:space="preserve"> ich </w:t>
      </w:r>
      <w:r w:rsidRPr="004F2389">
        <w:rPr>
          <w:rFonts w:asciiTheme="minorHAnsi" w:hAnsiTheme="minorHAnsi" w:cstheme="minorHAnsi"/>
          <w:sz w:val="22"/>
          <w:szCs w:val="22"/>
        </w:rPr>
        <w:t>w stos</w:t>
      </w:r>
      <w:r w:rsidR="00C93CC9" w:rsidRPr="004F2389">
        <w:rPr>
          <w:rFonts w:asciiTheme="minorHAnsi" w:hAnsiTheme="minorHAnsi" w:cstheme="minorHAnsi"/>
          <w:iCs/>
          <w:sz w:val="22"/>
          <w:szCs w:val="22"/>
        </w:rPr>
        <w:t xml:space="preserve"> przy użyciu dedykowanych portów</w:t>
      </w:r>
      <w:r w:rsidR="00A42F19" w:rsidRPr="004F2389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="00A42F19" w:rsidRPr="004F2389">
        <w:rPr>
          <w:rFonts w:asciiTheme="minorHAnsi" w:hAnsiTheme="minorHAnsi" w:cstheme="minorHAnsi"/>
          <w:iCs/>
          <w:sz w:val="22"/>
          <w:szCs w:val="22"/>
        </w:rPr>
        <w:t>stackujących</w:t>
      </w:r>
      <w:proofErr w:type="spellEnd"/>
      <w:r w:rsidR="00A42F19" w:rsidRPr="004F2389">
        <w:rPr>
          <w:rFonts w:asciiTheme="minorHAnsi" w:hAnsiTheme="minorHAnsi" w:cstheme="minorHAnsi"/>
          <w:iCs/>
          <w:sz w:val="22"/>
          <w:szCs w:val="22"/>
        </w:rPr>
        <w:t xml:space="preserve"> (Zamawiający wyklucza </w:t>
      </w:r>
      <w:proofErr w:type="spellStart"/>
      <w:r w:rsidR="00A42F19" w:rsidRPr="004F2389">
        <w:rPr>
          <w:rFonts w:asciiTheme="minorHAnsi" w:hAnsiTheme="minorHAnsi" w:cstheme="minorHAnsi"/>
          <w:iCs/>
          <w:sz w:val="22"/>
          <w:szCs w:val="22"/>
        </w:rPr>
        <w:t>stackowanie</w:t>
      </w:r>
      <w:proofErr w:type="spellEnd"/>
      <w:r w:rsidR="00A42F19" w:rsidRPr="004F2389">
        <w:rPr>
          <w:rFonts w:asciiTheme="minorHAnsi" w:hAnsiTheme="minorHAnsi" w:cstheme="minorHAnsi"/>
          <w:iCs/>
          <w:sz w:val="22"/>
          <w:szCs w:val="22"/>
        </w:rPr>
        <w:t xml:space="preserve"> przy użyciu portów uniwersalnych 1Gb lub 10Gb Ethernet)</w:t>
      </w:r>
      <w:r w:rsidR="00C93CC9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23F0B9BC" w14:textId="62F96A46" w:rsidR="001E2C13" w:rsidRPr="004F2389" w:rsidRDefault="001E2C13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Konfiguracja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VLAN’ów</w:t>
      </w:r>
      <w:proofErr w:type="spellEnd"/>
      <w:r w:rsidR="000E46CD" w:rsidRPr="004F2389">
        <w:rPr>
          <w:rFonts w:asciiTheme="minorHAnsi" w:hAnsiTheme="minorHAnsi" w:cstheme="minorHAnsi"/>
          <w:sz w:val="22"/>
          <w:szCs w:val="22"/>
        </w:rPr>
        <w:t xml:space="preserve"> oraz agregacja łączy</w:t>
      </w:r>
      <w:r w:rsidR="00F31A61"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A42F19" w:rsidRPr="004F2389">
        <w:rPr>
          <w:rFonts w:asciiTheme="minorHAnsi" w:hAnsiTheme="minorHAnsi" w:cstheme="minorHAnsi"/>
          <w:sz w:val="22"/>
          <w:szCs w:val="22"/>
        </w:rPr>
        <w:t>w</w:t>
      </w:r>
      <w:r w:rsidR="00F31A61" w:rsidRPr="004F2389">
        <w:rPr>
          <w:rFonts w:asciiTheme="minorHAnsi" w:hAnsiTheme="minorHAnsi" w:cstheme="minorHAnsi"/>
          <w:sz w:val="22"/>
          <w:szCs w:val="22"/>
        </w:rPr>
        <w:t xml:space="preserve"> stosie </w:t>
      </w:r>
      <w:r w:rsidR="00A42F19" w:rsidRPr="004F2389">
        <w:rPr>
          <w:rFonts w:asciiTheme="minorHAnsi" w:hAnsiTheme="minorHAnsi" w:cstheme="minorHAnsi"/>
          <w:sz w:val="22"/>
          <w:szCs w:val="22"/>
        </w:rPr>
        <w:t>Z</w:t>
      </w:r>
      <w:r w:rsidR="00F31A61" w:rsidRPr="004F2389">
        <w:rPr>
          <w:rFonts w:asciiTheme="minorHAnsi" w:hAnsiTheme="minorHAnsi" w:cstheme="minorHAnsi"/>
          <w:sz w:val="22"/>
          <w:szCs w:val="22"/>
        </w:rPr>
        <w:t>amawiającego oraz w oferowanej infrastrukturze</w:t>
      </w:r>
      <w:r w:rsidR="00A42F19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6512325E" w14:textId="77777777" w:rsidR="000F0B99" w:rsidRPr="004F2389" w:rsidRDefault="00A5381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Podłączenie infrastruktury do stosu Zamawiającego</w:t>
      </w:r>
      <w:r w:rsidR="000F0B99" w:rsidRPr="004F2389">
        <w:rPr>
          <w:rFonts w:asciiTheme="minorHAnsi" w:hAnsiTheme="minorHAnsi" w:cstheme="minorHAnsi"/>
          <w:sz w:val="22"/>
          <w:szCs w:val="22"/>
        </w:rPr>
        <w:t xml:space="preserve"> w sposób redundantny stosując agregację łączy/portów z wykorzystaniem co najmniej 4 par portów 1Gb Ethernet i okablowania kategorii 6.</w:t>
      </w:r>
    </w:p>
    <w:p w14:paraId="06232E86" w14:textId="156EF3DF" w:rsidR="00A53814" w:rsidRPr="004F2389" w:rsidRDefault="000F0B99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Podłączenie serwerów </w:t>
      </w:r>
      <w:r w:rsidR="00B6259A" w:rsidRPr="004F2389">
        <w:rPr>
          <w:rFonts w:asciiTheme="minorHAnsi" w:hAnsiTheme="minorHAnsi" w:cstheme="minorHAnsi"/>
          <w:sz w:val="22"/>
          <w:szCs w:val="22"/>
        </w:rPr>
        <w:t xml:space="preserve">i NAS </w:t>
      </w:r>
      <w:r w:rsidRPr="004F2389">
        <w:rPr>
          <w:rFonts w:asciiTheme="minorHAnsi" w:hAnsiTheme="minorHAnsi" w:cstheme="minorHAnsi"/>
          <w:sz w:val="22"/>
          <w:szCs w:val="22"/>
        </w:rPr>
        <w:t>do przełączników sieciowych</w:t>
      </w:r>
      <w:r w:rsidR="00B6259A" w:rsidRPr="004F2389">
        <w:rPr>
          <w:rFonts w:asciiTheme="minorHAnsi" w:hAnsiTheme="minorHAnsi" w:cstheme="minorHAnsi"/>
          <w:sz w:val="22"/>
          <w:szCs w:val="22"/>
        </w:rPr>
        <w:t xml:space="preserve"> stanowiących przedmiot dostawy w sposób redundantny stosując agregację łączy/portów z wykorzystaniem dwóch portów 10Gb Ethernet w każdym z urządzeń oraz portów 1Gb Ethernet.</w:t>
      </w:r>
    </w:p>
    <w:p w14:paraId="0EBC6D26" w14:textId="77777777" w:rsidR="00B6259A" w:rsidRPr="004F2389" w:rsidRDefault="00B6259A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Wykonanie separacji sieci (lokalnej i zewnętrznej) na dostarczonym przełączniku z wykorzystaniem VLAN.</w:t>
      </w:r>
    </w:p>
    <w:p w14:paraId="6DB4138F" w14:textId="77777777" w:rsidR="00B6259A" w:rsidRPr="004F2389" w:rsidRDefault="00B6259A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Podłączenie wszystkich portów zarządzających do </w:t>
      </w:r>
      <w:r w:rsidR="00405B3D" w:rsidRPr="004F2389">
        <w:rPr>
          <w:rFonts w:asciiTheme="minorHAnsi" w:hAnsiTheme="minorHAnsi" w:cstheme="minorHAnsi"/>
          <w:sz w:val="22"/>
          <w:szCs w:val="22"/>
        </w:rPr>
        <w:t>przełączników sieciowych.</w:t>
      </w:r>
    </w:p>
    <w:p w14:paraId="305F3D1A" w14:textId="3DC799EE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ab/>
      </w:r>
      <w:r w:rsidR="000F0B99" w:rsidRPr="004F2389">
        <w:rPr>
          <w:rFonts w:asciiTheme="minorHAnsi" w:hAnsiTheme="minorHAnsi" w:cstheme="minorHAnsi"/>
          <w:sz w:val="22"/>
          <w:szCs w:val="22"/>
        </w:rPr>
        <w:t>U</w:t>
      </w:r>
      <w:r w:rsidRPr="004F2389">
        <w:rPr>
          <w:rFonts w:asciiTheme="minorHAnsi" w:hAnsiTheme="minorHAnsi" w:cstheme="minorHAnsi"/>
          <w:sz w:val="22"/>
          <w:szCs w:val="22"/>
        </w:rPr>
        <w:t>ruchomienie centralnej konsoli do zarządzania oprogramowaniem do wirtualizacji, pozw</w:t>
      </w:r>
      <w:r w:rsidR="000F0B99" w:rsidRPr="004F2389">
        <w:rPr>
          <w:rFonts w:asciiTheme="minorHAnsi" w:hAnsiTheme="minorHAnsi" w:cstheme="minorHAnsi"/>
          <w:sz w:val="22"/>
          <w:szCs w:val="22"/>
        </w:rPr>
        <w:t>alającej</w:t>
      </w:r>
      <w:r w:rsidRPr="004F2389">
        <w:rPr>
          <w:rFonts w:asciiTheme="minorHAnsi" w:hAnsiTheme="minorHAnsi" w:cstheme="minorHAnsi"/>
          <w:sz w:val="22"/>
          <w:szCs w:val="22"/>
        </w:rPr>
        <w:t xml:space="preserve"> na konfigurowanie i monitorowanie poprawności pracy środowiska wirtualnego (backup VM, diagnostyka zasobów, aktualizacja).</w:t>
      </w:r>
    </w:p>
    <w:p w14:paraId="50B7D481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ab/>
        <w:t xml:space="preserve">Przeprowadzenie testów diagnostycznych i </w:t>
      </w:r>
      <w:r w:rsidR="00894EF4" w:rsidRPr="004F2389">
        <w:rPr>
          <w:rFonts w:asciiTheme="minorHAnsi" w:hAnsiTheme="minorHAnsi" w:cstheme="minorHAnsi"/>
          <w:sz w:val="22"/>
          <w:szCs w:val="22"/>
        </w:rPr>
        <w:t xml:space="preserve">symulacji </w:t>
      </w:r>
      <w:r w:rsidRPr="004F2389">
        <w:rPr>
          <w:rFonts w:asciiTheme="minorHAnsi" w:hAnsiTheme="minorHAnsi" w:cstheme="minorHAnsi"/>
          <w:sz w:val="22"/>
          <w:szCs w:val="22"/>
        </w:rPr>
        <w:t>awarii potwierdzających poprawność działania backupu, odporność na awarię redundantnych komponentów (macierz, przełącznik FC, kontrolery FC, serwery) oraz utratę zasilania.</w:t>
      </w:r>
    </w:p>
    <w:p w14:paraId="37602C56" w14:textId="2D691B06" w:rsidR="00502751" w:rsidRPr="004F2389" w:rsidRDefault="0050275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Migrację maszyn wirtualnych zainstalowanych w środowisku </w:t>
      </w:r>
      <w:proofErr w:type="spellStart"/>
      <w:r w:rsidR="0014133A">
        <w:rPr>
          <w:rFonts w:asciiTheme="minorHAnsi" w:hAnsiTheme="minorHAnsi" w:cstheme="minorHAnsi"/>
          <w:sz w:val="22"/>
          <w:szCs w:val="22"/>
        </w:rPr>
        <w:t>VMware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6.7 posiadanych przez zamawiającego.</w:t>
      </w:r>
    </w:p>
    <w:p w14:paraId="7F91A00D" w14:textId="6BA1E05C" w:rsidR="00502751" w:rsidRPr="004F2389" w:rsidRDefault="0050275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lastRenderedPageBreak/>
        <w:t xml:space="preserve">Instalację i konfigurację kontrolera domeny wraz z konfiguracją reguł zaufania z główną domeną </w:t>
      </w:r>
      <w:r w:rsidR="00FD7D89">
        <w:rPr>
          <w:rFonts w:asciiTheme="minorHAnsi" w:hAnsiTheme="minorHAnsi" w:cstheme="minorHAnsi"/>
          <w:sz w:val="22"/>
          <w:szCs w:val="22"/>
        </w:rPr>
        <w:t xml:space="preserve">opartą o Windows Server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pod nadzorem </w:t>
      </w:r>
      <w:r w:rsidRPr="004F2389">
        <w:rPr>
          <w:rFonts w:asciiTheme="minorHAnsi" w:hAnsiTheme="minorHAnsi" w:cstheme="minorHAnsi"/>
          <w:sz w:val="22"/>
          <w:szCs w:val="22"/>
        </w:rPr>
        <w:t>zamawiającego.</w:t>
      </w:r>
    </w:p>
    <w:p w14:paraId="10B61780" w14:textId="77777777" w:rsidR="00EF14A8" w:rsidRPr="004F2389" w:rsidRDefault="00EF14A8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Konfigurację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nowej klasy adresowej i </w:t>
      </w:r>
      <w:r w:rsidRPr="004F2389">
        <w:rPr>
          <w:rFonts w:asciiTheme="minorHAnsi" w:hAnsiTheme="minorHAnsi" w:cstheme="minorHAnsi"/>
          <w:sz w:val="22"/>
          <w:szCs w:val="22"/>
        </w:rPr>
        <w:t xml:space="preserve">reguł dostępu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oraz </w:t>
      </w:r>
      <w:r w:rsidR="00405B3D" w:rsidRPr="004F2389">
        <w:rPr>
          <w:rFonts w:asciiTheme="minorHAnsi" w:hAnsiTheme="minorHAnsi" w:cstheme="minorHAnsi"/>
          <w:sz w:val="22"/>
          <w:szCs w:val="22"/>
        </w:rPr>
        <w:t xml:space="preserve">dostępu VPN </w:t>
      </w:r>
      <w:r w:rsidR="00DB1218" w:rsidRPr="004F2389">
        <w:rPr>
          <w:rFonts w:asciiTheme="minorHAnsi" w:hAnsiTheme="minorHAnsi" w:cstheme="minorHAnsi"/>
          <w:sz w:val="22"/>
          <w:szCs w:val="22"/>
        </w:rPr>
        <w:t xml:space="preserve">zintegrowanego z domeną </w:t>
      </w:r>
      <w:r w:rsidRPr="004F2389">
        <w:rPr>
          <w:rFonts w:asciiTheme="minorHAnsi" w:hAnsiTheme="minorHAnsi" w:cstheme="minorHAnsi"/>
          <w:sz w:val="22"/>
          <w:szCs w:val="22"/>
        </w:rPr>
        <w:t xml:space="preserve">na </w:t>
      </w:r>
      <w:r w:rsidR="00DB1218" w:rsidRPr="004F2389">
        <w:rPr>
          <w:rFonts w:asciiTheme="minorHAnsi" w:hAnsiTheme="minorHAnsi" w:cstheme="minorHAnsi"/>
          <w:sz w:val="22"/>
          <w:szCs w:val="22"/>
        </w:rPr>
        <w:t>urządzeniu brzegowym</w:t>
      </w:r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B1218" w:rsidRPr="004F2389">
        <w:rPr>
          <w:rFonts w:asciiTheme="minorHAnsi" w:hAnsiTheme="minorHAnsi" w:cstheme="minorHAnsi"/>
          <w:sz w:val="22"/>
          <w:szCs w:val="22"/>
        </w:rPr>
        <w:t>FortiGate</w:t>
      </w:r>
      <w:proofErr w:type="spellEnd"/>
      <w:r w:rsidR="00DB1218" w:rsidRPr="004F2389">
        <w:rPr>
          <w:rFonts w:asciiTheme="minorHAnsi" w:hAnsiTheme="minorHAnsi" w:cstheme="minorHAnsi"/>
          <w:sz w:val="22"/>
          <w:szCs w:val="22"/>
        </w:rPr>
        <w:t xml:space="preserve"> 200E pod nadzorem Zamawiającego.</w:t>
      </w:r>
    </w:p>
    <w:p w14:paraId="34B037E2" w14:textId="77777777" w:rsidR="00502751" w:rsidRPr="004F2389" w:rsidRDefault="0050275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Konfiguracja backupu maszyn wirtualnych zainstalowanych</w:t>
      </w:r>
      <w:r w:rsidR="007776DD" w:rsidRPr="004F2389">
        <w:rPr>
          <w:rFonts w:asciiTheme="minorHAnsi" w:hAnsiTheme="minorHAnsi" w:cstheme="minorHAnsi"/>
          <w:sz w:val="22"/>
          <w:szCs w:val="22"/>
        </w:rPr>
        <w:t>/przeniesionych</w:t>
      </w:r>
      <w:r w:rsidRPr="004F2389">
        <w:rPr>
          <w:rFonts w:asciiTheme="minorHAnsi" w:hAnsiTheme="minorHAnsi" w:cstheme="minorHAnsi"/>
          <w:sz w:val="22"/>
          <w:szCs w:val="22"/>
        </w:rPr>
        <w:t xml:space="preserve"> na serwer</w:t>
      </w:r>
      <w:r w:rsidR="007776DD" w:rsidRPr="004F2389">
        <w:rPr>
          <w:rFonts w:asciiTheme="minorHAnsi" w:hAnsiTheme="minorHAnsi" w:cstheme="minorHAnsi"/>
          <w:sz w:val="22"/>
          <w:szCs w:val="22"/>
        </w:rPr>
        <w:t>y stanowiące</w:t>
      </w:r>
      <w:r w:rsidRPr="004F2389">
        <w:rPr>
          <w:rFonts w:asciiTheme="minorHAnsi" w:hAnsiTheme="minorHAnsi" w:cstheme="minorHAnsi"/>
          <w:sz w:val="22"/>
          <w:szCs w:val="22"/>
        </w:rPr>
        <w:t xml:space="preserve"> przedmiot dostawy na bibliotekę taśmową zgodnie z wytycznymi Zamawiającego.</w:t>
      </w:r>
    </w:p>
    <w:p w14:paraId="675C9D49" w14:textId="77777777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Wykonanie dokumentacji powykonawczej zawierającej szczegółowy opis wykonanej instalacji.</w:t>
      </w:r>
    </w:p>
    <w:p w14:paraId="670ADE99" w14:textId="2119BB8F" w:rsidR="00355DDA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Przeprowadzenie szkolenia </w:t>
      </w:r>
      <w:r w:rsidR="007B53FA" w:rsidRPr="004F2389">
        <w:rPr>
          <w:rFonts w:asciiTheme="minorHAnsi" w:hAnsiTheme="minorHAnsi" w:cstheme="minorHAnsi"/>
          <w:sz w:val="22"/>
          <w:szCs w:val="22"/>
        </w:rPr>
        <w:t xml:space="preserve">w siedzibie Zamawiającego dla </w:t>
      </w:r>
      <w:r w:rsidR="00BA7DF2" w:rsidRPr="004F2389">
        <w:rPr>
          <w:rFonts w:asciiTheme="minorHAnsi" w:hAnsiTheme="minorHAnsi" w:cstheme="minorHAnsi"/>
          <w:sz w:val="22"/>
          <w:szCs w:val="22"/>
        </w:rPr>
        <w:t xml:space="preserve">3 administratorów z zakresu obsługi </w:t>
      </w:r>
      <w:r w:rsidR="007B53FA" w:rsidRPr="004F2389">
        <w:rPr>
          <w:rFonts w:asciiTheme="minorHAnsi" w:hAnsiTheme="minorHAnsi" w:cstheme="minorHAnsi"/>
          <w:sz w:val="22"/>
          <w:szCs w:val="22"/>
        </w:rPr>
        <w:t xml:space="preserve">dostarczonego </w:t>
      </w:r>
      <w:proofErr w:type="spellStart"/>
      <w:r w:rsidR="007B53FA"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  <w:r w:rsidR="00BA7DF2"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355DDA" w:rsidRPr="004F2389">
        <w:rPr>
          <w:rFonts w:asciiTheme="minorHAnsi" w:hAnsiTheme="minorHAnsi" w:cstheme="minorHAnsi"/>
          <w:sz w:val="22"/>
          <w:szCs w:val="22"/>
        </w:rPr>
        <w:t>w wymiarze 5x7 godzin.</w:t>
      </w:r>
    </w:p>
    <w:p w14:paraId="270A6EB2" w14:textId="6388C355" w:rsidR="007B53FA" w:rsidRPr="004F2389" w:rsidRDefault="007B53FA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Przeprowadzenie szkolenia w siedzibie Zamawiającego dla 3 administratorów z zakresu obsługi dostarczonego systemu backupowego w wymiarze </w:t>
      </w:r>
      <w:r w:rsidR="00E17212" w:rsidRPr="004F2389">
        <w:rPr>
          <w:rFonts w:asciiTheme="minorHAnsi" w:hAnsiTheme="minorHAnsi" w:cstheme="minorHAnsi"/>
          <w:sz w:val="22"/>
          <w:szCs w:val="22"/>
        </w:rPr>
        <w:t xml:space="preserve">co najmniej </w:t>
      </w:r>
      <w:r w:rsidRPr="004F2389">
        <w:rPr>
          <w:rFonts w:asciiTheme="minorHAnsi" w:hAnsiTheme="minorHAnsi" w:cstheme="minorHAnsi"/>
          <w:sz w:val="22"/>
          <w:szCs w:val="22"/>
        </w:rPr>
        <w:t>3x7 godzin.</w:t>
      </w:r>
    </w:p>
    <w:p w14:paraId="420E3AD0" w14:textId="77777777" w:rsidR="00405B3D" w:rsidRPr="004F2389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Szkolenie z zakresu obsługi dostarczonego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91093D" w:rsidRPr="004F2389">
        <w:rPr>
          <w:rFonts w:asciiTheme="minorHAnsi" w:hAnsiTheme="minorHAnsi" w:cstheme="minorHAnsi"/>
          <w:sz w:val="22"/>
          <w:szCs w:val="22"/>
        </w:rPr>
        <w:t>musi</w:t>
      </w:r>
      <w:r w:rsidRPr="004F2389">
        <w:rPr>
          <w:rFonts w:asciiTheme="minorHAnsi" w:hAnsiTheme="minorHAnsi" w:cstheme="minorHAnsi"/>
          <w:sz w:val="22"/>
          <w:szCs w:val="22"/>
        </w:rPr>
        <w:t xml:space="preserve"> zawierać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w szczególności zagadnienia </w:t>
      </w:r>
      <w:r w:rsidR="00003627" w:rsidRPr="004F2389">
        <w:rPr>
          <w:rFonts w:asciiTheme="minorHAnsi" w:hAnsiTheme="minorHAnsi" w:cstheme="minorHAnsi"/>
          <w:sz w:val="22"/>
          <w:szCs w:val="22"/>
        </w:rPr>
        <w:t>takie jak</w:t>
      </w:r>
      <w:r w:rsidRPr="004F2389">
        <w:rPr>
          <w:rFonts w:asciiTheme="minorHAnsi" w:hAnsiTheme="minorHAnsi" w:cstheme="minorHAnsi"/>
          <w:sz w:val="22"/>
          <w:szCs w:val="22"/>
        </w:rPr>
        <w:t>:</w:t>
      </w:r>
    </w:p>
    <w:p w14:paraId="36F31228" w14:textId="77777777" w:rsidR="0091093D" w:rsidRPr="004F2389" w:rsidRDefault="0091093D" w:rsidP="004F238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omówienie </w:t>
      </w:r>
      <w:r w:rsidR="00251FD2" w:rsidRPr="004F2389">
        <w:rPr>
          <w:rFonts w:asciiTheme="minorHAnsi" w:hAnsiTheme="minorHAnsi" w:cstheme="minorHAnsi"/>
          <w:sz w:val="22"/>
          <w:szCs w:val="22"/>
        </w:rPr>
        <w:t>dostarczonego rozwiązania</w:t>
      </w:r>
    </w:p>
    <w:p w14:paraId="260C6525" w14:textId="77777777" w:rsidR="00003627" w:rsidRPr="004F2389" w:rsidRDefault="00251FD2" w:rsidP="004F238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omówienie </w:t>
      </w:r>
      <w:r w:rsidR="00003627" w:rsidRPr="004F2389">
        <w:rPr>
          <w:rFonts w:asciiTheme="minorHAnsi" w:hAnsiTheme="minorHAnsi" w:cstheme="minorHAnsi"/>
          <w:sz w:val="22"/>
          <w:szCs w:val="22"/>
        </w:rPr>
        <w:t>adapterów sieci wirtualnej</w:t>
      </w:r>
    </w:p>
    <w:p w14:paraId="44910366" w14:textId="77777777" w:rsidR="00003627" w:rsidRPr="004F2389" w:rsidRDefault="00003627" w:rsidP="004F2389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porównanie rodzajów wirtualnych dysków</w:t>
      </w:r>
    </w:p>
    <w:p w14:paraId="0A3C3A6C" w14:textId="77777777" w:rsidR="00003627" w:rsidRPr="004F2389" w:rsidRDefault="00003627" w:rsidP="0000362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tworzenie, uruchamianie i usuwanie maszyn wirtualnych</w:t>
      </w:r>
    </w:p>
    <w:p w14:paraId="4399F6F5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pis architektury </w:t>
      </w:r>
      <w:r w:rsidR="00251FD2" w:rsidRPr="004F2389">
        <w:rPr>
          <w:rFonts w:asciiTheme="minorHAnsi" w:hAnsiTheme="minorHAnsi" w:cstheme="minorHAnsi"/>
          <w:sz w:val="22"/>
          <w:szCs w:val="22"/>
        </w:rPr>
        <w:t>rozwiązania</w:t>
      </w:r>
    </w:p>
    <w:p w14:paraId="04A3F7EA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mówienie sposobu komunikacji hostów </w:t>
      </w:r>
      <w:r w:rsidR="00251FD2" w:rsidRPr="004F2389">
        <w:rPr>
          <w:rFonts w:asciiTheme="minorHAnsi" w:hAnsiTheme="minorHAnsi" w:cstheme="minorHAnsi"/>
          <w:sz w:val="22"/>
          <w:szCs w:val="22"/>
        </w:rPr>
        <w:t xml:space="preserve">maszyn wirtualnych z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</w:rPr>
        <w:t>wirtualiztorem</w:t>
      </w:r>
      <w:proofErr w:type="spellEnd"/>
    </w:p>
    <w:p w14:paraId="216A767F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i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dentyfikacja usług, elementów i modułów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</w:p>
    <w:p w14:paraId="0C50993E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</w:t>
      </w:r>
      <w:r w:rsidR="0091093D" w:rsidRPr="004F2389">
        <w:rPr>
          <w:rFonts w:asciiTheme="minorHAnsi" w:hAnsiTheme="minorHAnsi" w:cstheme="minorHAnsi"/>
          <w:sz w:val="22"/>
          <w:szCs w:val="22"/>
        </w:rPr>
        <w:t>asady kontroli dostępu</w:t>
      </w:r>
    </w:p>
    <w:p w14:paraId="0B138E5B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</w:t>
      </w:r>
      <w:r w:rsidR="0091093D" w:rsidRPr="004F2389">
        <w:rPr>
          <w:rFonts w:asciiTheme="minorHAnsi" w:hAnsiTheme="minorHAnsi" w:cstheme="minorHAnsi"/>
          <w:sz w:val="22"/>
          <w:szCs w:val="22"/>
        </w:rPr>
        <w:t>tworzenie harmonogramu kopii zapasowej</w:t>
      </w:r>
    </w:p>
    <w:p w14:paraId="084900B2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rzywrócenie </w:t>
      </w:r>
      <w:r w:rsidR="00251FD2" w:rsidRPr="004F2389">
        <w:rPr>
          <w:rFonts w:asciiTheme="minorHAnsi" w:hAnsiTheme="minorHAnsi" w:cstheme="minorHAnsi"/>
          <w:sz w:val="22"/>
          <w:szCs w:val="22"/>
        </w:rPr>
        <w:t>ustawień systemu z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kopii zapasowej</w:t>
      </w:r>
    </w:p>
    <w:p w14:paraId="73AC52A6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kon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figuracja i zarządzanie </w:t>
      </w:r>
      <w:r w:rsidRPr="004F2389">
        <w:rPr>
          <w:rFonts w:asciiTheme="minorHAnsi" w:hAnsiTheme="minorHAnsi" w:cstheme="minorHAnsi"/>
          <w:sz w:val="22"/>
          <w:szCs w:val="22"/>
        </w:rPr>
        <w:t>sieciami wirtualnymi</w:t>
      </w:r>
    </w:p>
    <w:p w14:paraId="34EBAE08" w14:textId="77777777" w:rsidR="0091093D" w:rsidRPr="004F2389" w:rsidRDefault="00003627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onfiguracja wirtualnego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switcha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</w:rPr>
        <w:t xml:space="preserve"> oraz </w:t>
      </w:r>
      <w:r w:rsidRPr="004F2389">
        <w:rPr>
          <w:rFonts w:asciiTheme="minorHAnsi" w:hAnsiTheme="minorHAnsi" w:cstheme="minorHAnsi"/>
          <w:sz w:val="22"/>
          <w:szCs w:val="22"/>
        </w:rPr>
        <w:t xml:space="preserve">tworzenie </w:t>
      </w:r>
      <w:r w:rsidR="0091093D" w:rsidRPr="004F2389">
        <w:rPr>
          <w:rFonts w:asciiTheme="minorHAnsi" w:hAnsiTheme="minorHAnsi" w:cstheme="minorHAnsi"/>
          <w:sz w:val="22"/>
          <w:szCs w:val="22"/>
        </w:rPr>
        <w:t>zasad balansowania ruchem sieciowym</w:t>
      </w:r>
    </w:p>
    <w:p w14:paraId="508028F8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u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życie WLAN-ów ze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switchami</w:t>
      </w:r>
      <w:proofErr w:type="spellEnd"/>
    </w:p>
    <w:p w14:paraId="5FB0978C" w14:textId="77777777" w:rsidR="0091093D" w:rsidRPr="004F2389" w:rsidRDefault="00251FD2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onfiguracja i zarządzanie wirtualną pamięcią masową</w:t>
      </w:r>
    </w:p>
    <w:p w14:paraId="14B2AD74" w14:textId="77777777" w:rsidR="0091093D" w:rsidRPr="004F2389" w:rsidRDefault="0091093D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uży</w:t>
      </w:r>
      <w:r w:rsidR="00A233EE" w:rsidRPr="004F2389">
        <w:rPr>
          <w:rFonts w:asciiTheme="minorHAnsi" w:hAnsiTheme="minorHAnsi" w:cstheme="minorHAnsi"/>
          <w:sz w:val="22"/>
          <w:szCs w:val="22"/>
        </w:rPr>
        <w:t>wanie</w:t>
      </w:r>
      <w:r w:rsidRPr="004F2389">
        <w:rPr>
          <w:rFonts w:asciiTheme="minorHAnsi" w:hAnsiTheme="minorHAnsi" w:cstheme="minorHAnsi"/>
          <w:sz w:val="22"/>
          <w:szCs w:val="22"/>
        </w:rPr>
        <w:t xml:space="preserve"> w hostach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ESXi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A233EE" w:rsidRPr="004F2389">
        <w:rPr>
          <w:rFonts w:asciiTheme="minorHAnsi" w:hAnsiTheme="minorHAnsi" w:cstheme="minorHAnsi"/>
          <w:sz w:val="22"/>
          <w:szCs w:val="22"/>
        </w:rPr>
        <w:t xml:space="preserve">pamięci masowych opartych o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iSCSI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, NFS oraz </w:t>
      </w:r>
      <w:proofErr w:type="spellStart"/>
      <w:r w:rsidRPr="004F2389">
        <w:rPr>
          <w:rFonts w:asciiTheme="minorHAnsi" w:hAnsiTheme="minorHAnsi" w:cstheme="minorHAnsi"/>
          <w:sz w:val="22"/>
          <w:szCs w:val="22"/>
        </w:rPr>
        <w:t>Fibre</w:t>
      </w:r>
      <w:proofErr w:type="spellEnd"/>
      <w:r w:rsidRPr="004F2389">
        <w:rPr>
          <w:rFonts w:asciiTheme="minorHAnsi" w:hAnsiTheme="minorHAnsi" w:cstheme="minorHAnsi"/>
          <w:sz w:val="22"/>
          <w:szCs w:val="22"/>
        </w:rPr>
        <w:t xml:space="preserve"> Channel</w:t>
      </w:r>
    </w:p>
    <w:p w14:paraId="25B4FB95" w14:textId="77777777" w:rsidR="0091093D" w:rsidRPr="004F2389" w:rsidRDefault="0091093D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szyfrowani</w:t>
      </w:r>
      <w:r w:rsidR="00A233EE" w:rsidRPr="004F2389">
        <w:rPr>
          <w:rFonts w:asciiTheme="minorHAnsi" w:hAnsiTheme="minorHAnsi" w:cstheme="minorHAnsi"/>
          <w:sz w:val="22"/>
          <w:szCs w:val="22"/>
        </w:rPr>
        <w:t>e danych</w:t>
      </w:r>
    </w:p>
    <w:p w14:paraId="2B243EB3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</w:t>
      </w:r>
      <w:r w:rsidR="0091093D" w:rsidRPr="004F2389">
        <w:rPr>
          <w:rFonts w:asciiTheme="minorHAnsi" w:hAnsiTheme="minorHAnsi" w:cstheme="minorHAnsi"/>
          <w:sz w:val="22"/>
          <w:szCs w:val="22"/>
        </w:rPr>
        <w:t>arządzanie maszynami wirtualnymi</w:t>
      </w:r>
    </w:p>
    <w:p w14:paraId="28861C04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</w:t>
      </w:r>
      <w:r w:rsidR="0091093D" w:rsidRPr="004F2389">
        <w:rPr>
          <w:rFonts w:asciiTheme="minorHAnsi" w:hAnsiTheme="minorHAnsi" w:cstheme="minorHAnsi"/>
          <w:sz w:val="22"/>
          <w:szCs w:val="22"/>
        </w:rPr>
        <w:t>worzenie maszyn wirtualnych za pomocą szablonów oraz klonów</w:t>
      </w:r>
    </w:p>
    <w:p w14:paraId="3BED87C4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</w:t>
      </w:r>
      <w:r w:rsidR="0091093D" w:rsidRPr="004F2389">
        <w:rPr>
          <w:rFonts w:asciiTheme="minorHAnsi" w:hAnsiTheme="minorHAnsi" w:cstheme="minorHAnsi"/>
          <w:sz w:val="22"/>
          <w:szCs w:val="22"/>
        </w:rPr>
        <w:t>odyfik</w:t>
      </w:r>
      <w:r w:rsidRPr="004F2389">
        <w:rPr>
          <w:rFonts w:asciiTheme="minorHAnsi" w:hAnsiTheme="minorHAnsi" w:cstheme="minorHAnsi"/>
          <w:sz w:val="22"/>
          <w:szCs w:val="22"/>
        </w:rPr>
        <w:t xml:space="preserve">owanie, 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zarządzanie </w:t>
      </w:r>
      <w:r w:rsidRPr="004F2389">
        <w:rPr>
          <w:rFonts w:asciiTheme="minorHAnsi" w:hAnsiTheme="minorHAnsi" w:cstheme="minorHAnsi"/>
          <w:sz w:val="22"/>
          <w:szCs w:val="22"/>
        </w:rPr>
        <w:t xml:space="preserve">i usuwanie </w:t>
      </w:r>
      <w:r w:rsidR="0091093D" w:rsidRPr="004F2389">
        <w:rPr>
          <w:rFonts w:asciiTheme="minorHAnsi" w:hAnsiTheme="minorHAnsi" w:cstheme="minorHAnsi"/>
          <w:sz w:val="22"/>
          <w:szCs w:val="22"/>
        </w:rPr>
        <w:t>maszyn wirtualnymi</w:t>
      </w:r>
    </w:p>
    <w:p w14:paraId="227E3A87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lonowanie maszyn wirtualnej</w:t>
      </w:r>
    </w:p>
    <w:p w14:paraId="5F981C17" w14:textId="77777777" w:rsidR="00A233EE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a</w:t>
      </w:r>
      <w:r w:rsidR="0091093D" w:rsidRPr="004F2389">
        <w:rPr>
          <w:rFonts w:asciiTheme="minorHAnsi" w:hAnsiTheme="minorHAnsi" w:cstheme="minorHAnsi"/>
          <w:sz w:val="22"/>
          <w:szCs w:val="22"/>
        </w:rPr>
        <w:t>ktualizacja maszyn wirtualn</w:t>
      </w:r>
      <w:r w:rsidRPr="004F2389">
        <w:rPr>
          <w:rFonts w:asciiTheme="minorHAnsi" w:hAnsiTheme="minorHAnsi" w:cstheme="minorHAnsi"/>
          <w:sz w:val="22"/>
          <w:szCs w:val="22"/>
        </w:rPr>
        <w:t xml:space="preserve">ych 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do </w:t>
      </w:r>
      <w:r w:rsidRPr="004F2389">
        <w:rPr>
          <w:rFonts w:asciiTheme="minorHAnsi" w:hAnsiTheme="minorHAnsi" w:cstheme="minorHAnsi"/>
          <w:sz w:val="22"/>
          <w:szCs w:val="22"/>
        </w:rPr>
        <w:t>najnowszej wersji</w:t>
      </w:r>
    </w:p>
    <w:p w14:paraId="697A9065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spellStart"/>
      <w:r w:rsidRPr="004F2389">
        <w:rPr>
          <w:rFonts w:asciiTheme="minorHAnsi" w:hAnsiTheme="minorHAnsi" w:cstheme="minorHAnsi"/>
          <w:sz w:val="22"/>
          <w:szCs w:val="22"/>
          <w:lang w:val="en-GB"/>
        </w:rPr>
        <w:t>omówienie</w:t>
      </w:r>
      <w:proofErr w:type="spellEnd"/>
      <w:r w:rsidRPr="004F23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4F2389">
        <w:rPr>
          <w:rFonts w:asciiTheme="minorHAnsi" w:hAnsiTheme="minorHAnsi" w:cstheme="minorHAnsi"/>
          <w:sz w:val="22"/>
          <w:szCs w:val="22"/>
          <w:lang w:val="en-GB"/>
        </w:rPr>
        <w:t>m</w:t>
      </w:r>
      <w:r w:rsidR="0091093D" w:rsidRPr="004F2389">
        <w:rPr>
          <w:rFonts w:asciiTheme="minorHAnsi" w:hAnsiTheme="minorHAnsi" w:cstheme="minorHAnsi"/>
          <w:sz w:val="22"/>
          <w:szCs w:val="22"/>
          <w:lang w:val="en-GB"/>
        </w:rPr>
        <w:t>igracj</w:t>
      </w:r>
      <w:r w:rsidRPr="004F2389">
        <w:rPr>
          <w:rFonts w:asciiTheme="minorHAnsi" w:hAnsiTheme="minorHAnsi" w:cstheme="minorHAnsi"/>
          <w:sz w:val="22"/>
          <w:szCs w:val="22"/>
          <w:lang w:val="en-GB"/>
        </w:rPr>
        <w:t>i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  <w:lang w:val="en-GB"/>
        </w:rPr>
        <w:t>maszyn</w:t>
      </w:r>
      <w:proofErr w:type="spellEnd"/>
      <w:r w:rsidR="00251FD2" w:rsidRPr="004F23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="00251FD2" w:rsidRPr="004F2389">
        <w:rPr>
          <w:rFonts w:asciiTheme="minorHAnsi" w:hAnsiTheme="minorHAnsi" w:cstheme="minorHAnsi"/>
          <w:sz w:val="22"/>
          <w:szCs w:val="22"/>
          <w:lang w:val="en-GB"/>
        </w:rPr>
        <w:t>wirtualnych</w:t>
      </w:r>
      <w:proofErr w:type="spellEnd"/>
    </w:p>
    <w:p w14:paraId="1E025E11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worzenie i zarządzanie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snapshotami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</w:rPr>
        <w:t xml:space="preserve"> maszyny wirtualnej</w:t>
      </w:r>
    </w:p>
    <w:p w14:paraId="5BDF70D1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mo</w:t>
      </w:r>
      <w:r w:rsidR="0091093D" w:rsidRPr="004F2389">
        <w:rPr>
          <w:rFonts w:asciiTheme="minorHAnsi" w:hAnsiTheme="minorHAnsi" w:cstheme="minorHAnsi"/>
          <w:sz w:val="22"/>
          <w:szCs w:val="22"/>
        </w:rPr>
        <w:t>nitor</w:t>
      </w:r>
      <w:r w:rsidRPr="004F2389">
        <w:rPr>
          <w:rFonts w:asciiTheme="minorHAnsi" w:hAnsiTheme="minorHAnsi" w:cstheme="minorHAnsi"/>
          <w:sz w:val="22"/>
          <w:szCs w:val="22"/>
        </w:rPr>
        <w:t>owanie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i zarządzanie zasobami</w:t>
      </w:r>
    </w:p>
    <w:p w14:paraId="25F7D612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oncepcja CPU oraz pamięci w wirtualnym środowisku</w:t>
      </w:r>
    </w:p>
    <w:p w14:paraId="2FDC49B4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onfiguracja i zarządzanie pulami zasobów</w:t>
      </w:r>
    </w:p>
    <w:p w14:paraId="31045E13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91093D" w:rsidRPr="004F2389">
        <w:rPr>
          <w:rFonts w:asciiTheme="minorHAnsi" w:hAnsiTheme="minorHAnsi" w:cstheme="minorHAnsi"/>
          <w:sz w:val="22"/>
          <w:szCs w:val="22"/>
        </w:rPr>
        <w:t>pis metod optymalizacji CPU i użycia pamięci</w:t>
      </w:r>
    </w:p>
    <w:p w14:paraId="0F99D705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</w:t>
      </w:r>
      <w:r w:rsidR="0091093D" w:rsidRPr="004F2389">
        <w:rPr>
          <w:rFonts w:asciiTheme="minorHAnsi" w:hAnsiTheme="minorHAnsi" w:cstheme="minorHAnsi"/>
          <w:sz w:val="22"/>
          <w:szCs w:val="22"/>
        </w:rPr>
        <w:t>worzenie i używanie alarmów do raportowania warunków lub zdarzeń</w:t>
      </w:r>
    </w:p>
    <w:p w14:paraId="1BDAA5AC" w14:textId="77777777" w:rsidR="0091093D" w:rsidRPr="004F2389" w:rsidRDefault="00A233EE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b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udowa klastra High </w:t>
      </w:r>
      <w:proofErr w:type="spellStart"/>
      <w:r w:rsidR="0091093D" w:rsidRPr="004F2389">
        <w:rPr>
          <w:rFonts w:asciiTheme="minorHAnsi" w:hAnsiTheme="minorHAnsi" w:cstheme="minorHAnsi"/>
          <w:sz w:val="22"/>
          <w:szCs w:val="22"/>
        </w:rPr>
        <w:t>Availability</w:t>
      </w:r>
      <w:proofErr w:type="spellEnd"/>
      <w:r w:rsidR="0091093D" w:rsidRPr="004F2389">
        <w:rPr>
          <w:rFonts w:asciiTheme="minorHAnsi" w:hAnsiTheme="minorHAnsi" w:cstheme="minorHAnsi"/>
          <w:sz w:val="22"/>
          <w:szCs w:val="22"/>
        </w:rPr>
        <w:t xml:space="preserve"> (HA)</w:t>
      </w:r>
    </w:p>
    <w:p w14:paraId="2E127C92" w14:textId="77777777" w:rsidR="0091093D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k</w:t>
      </w:r>
      <w:r w:rsidR="0091093D" w:rsidRPr="004F2389">
        <w:rPr>
          <w:rFonts w:asciiTheme="minorHAnsi" w:hAnsiTheme="minorHAnsi" w:cstheme="minorHAnsi"/>
          <w:sz w:val="22"/>
          <w:szCs w:val="22"/>
        </w:rPr>
        <w:t>onfiguracja i zarządzanie klastrem HA</w:t>
      </w:r>
    </w:p>
    <w:p w14:paraId="1641B2A6" w14:textId="77777777" w:rsidR="0091093D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b</w:t>
      </w:r>
      <w:r w:rsidR="00E24695" w:rsidRPr="004F2389">
        <w:rPr>
          <w:rFonts w:asciiTheme="minorHAnsi" w:hAnsiTheme="minorHAnsi" w:cstheme="minorHAnsi"/>
          <w:sz w:val="22"/>
          <w:szCs w:val="22"/>
        </w:rPr>
        <w:t>udowanie zależności</w:t>
      </w:r>
      <w:r w:rsidR="0091093D" w:rsidRPr="004F2389">
        <w:rPr>
          <w:rFonts w:asciiTheme="minorHAnsi" w:hAnsiTheme="minorHAnsi" w:cstheme="minorHAnsi"/>
          <w:sz w:val="22"/>
          <w:szCs w:val="22"/>
        </w:rPr>
        <w:t xml:space="preserve"> między aplikacjami podczas awarii</w:t>
      </w:r>
    </w:p>
    <w:p w14:paraId="716F5A53" w14:textId="77777777" w:rsidR="00E24695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</w:t>
      </w:r>
      <w:r w:rsidR="00E24695" w:rsidRPr="004F2389">
        <w:rPr>
          <w:rFonts w:asciiTheme="minorHAnsi" w:hAnsiTheme="minorHAnsi" w:cstheme="minorHAnsi"/>
          <w:sz w:val="22"/>
          <w:szCs w:val="22"/>
        </w:rPr>
        <w:t>onitorowanie klastra HA</w:t>
      </w:r>
    </w:p>
    <w:p w14:paraId="57E9220E" w14:textId="77777777" w:rsidR="0091093D" w:rsidRPr="004F2389" w:rsidRDefault="00E110E1" w:rsidP="004F238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</w:t>
      </w:r>
      <w:r w:rsidR="00E24695" w:rsidRPr="004F2389">
        <w:rPr>
          <w:rFonts w:asciiTheme="minorHAnsi" w:hAnsiTheme="minorHAnsi" w:cstheme="minorHAnsi"/>
          <w:sz w:val="22"/>
          <w:szCs w:val="22"/>
        </w:rPr>
        <w:t xml:space="preserve">mówienie </w:t>
      </w:r>
      <w:r w:rsidR="0030239B" w:rsidRPr="004F2389">
        <w:rPr>
          <w:rFonts w:asciiTheme="minorHAnsi" w:hAnsiTheme="minorHAnsi" w:cstheme="minorHAnsi"/>
          <w:sz w:val="22"/>
          <w:szCs w:val="22"/>
        </w:rPr>
        <w:t xml:space="preserve">metod aktualizacji </w:t>
      </w:r>
      <w:proofErr w:type="spellStart"/>
      <w:r w:rsidR="0030239B" w:rsidRPr="004F2389">
        <w:rPr>
          <w:rFonts w:asciiTheme="minorHAnsi" w:hAnsiTheme="minorHAnsi" w:cstheme="minorHAnsi"/>
          <w:sz w:val="22"/>
          <w:szCs w:val="22"/>
        </w:rPr>
        <w:t>wirtualizatora</w:t>
      </w:r>
      <w:proofErr w:type="spellEnd"/>
    </w:p>
    <w:p w14:paraId="2A0BEDA2" w14:textId="77777777" w:rsidR="00E110E1" w:rsidRPr="004F2389" w:rsidRDefault="00E110E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Szkolenie z zakresu obsługi systemu backupowego musi zawierać w szczególności zagadnienia takie jak:</w:t>
      </w:r>
    </w:p>
    <w:p w14:paraId="26A82875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najważniejsze cechy rozwiązania</w:t>
      </w:r>
    </w:p>
    <w:p w14:paraId="1C24EAB8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metody tworzenia kopii zapasowych</w:t>
      </w:r>
    </w:p>
    <w:p w14:paraId="4F4D62FE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dodawanie serwerów</w:t>
      </w:r>
    </w:p>
    <w:p w14:paraId="66DB956B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dodawanie repozytoriów kopii zapasowych</w:t>
      </w:r>
    </w:p>
    <w:p w14:paraId="11002056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tworzenie kopii zapasowej konfiguracji</w:t>
      </w:r>
    </w:p>
    <w:p w14:paraId="4CE53D63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prezentacja interfejsu użytkownika</w:t>
      </w:r>
    </w:p>
    <w:p w14:paraId="1170D702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definiowanie zadań ochrony (backupu)</w:t>
      </w:r>
    </w:p>
    <w:p w14:paraId="30F52B9D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definiowanie zadań klonowania maszyn wirtualnych</w:t>
      </w:r>
    </w:p>
    <w:p w14:paraId="4896EF3D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odtwarzanie danych na poziomie plików</w:t>
      </w:r>
    </w:p>
    <w:p w14:paraId="6164E2C1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odtwarzanie danych na poziomie całej wirtualnej maszyny</w:t>
      </w:r>
    </w:p>
    <w:p w14:paraId="765C0005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powielanie kopii zapasowej w zapasowej lokalizacji</w:t>
      </w:r>
    </w:p>
    <w:p w14:paraId="4279ADF6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omówienie replikacji</w:t>
      </w:r>
    </w:p>
    <w:p w14:paraId="511390CE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omówienie przełączania w tryb awaryjny</w:t>
      </w:r>
    </w:p>
    <w:p w14:paraId="76A711E3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omówienie powrotu po awarii</w:t>
      </w:r>
    </w:p>
    <w:p w14:paraId="0266369E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monitoring systemu</w:t>
      </w:r>
    </w:p>
    <w:p w14:paraId="2649F656" w14:textId="77777777" w:rsidR="00E110E1" w:rsidRPr="004F2389" w:rsidRDefault="00E110E1" w:rsidP="00E110E1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identyfikacja przyczyn problemu</w:t>
      </w:r>
    </w:p>
    <w:p w14:paraId="74DDFA37" w14:textId="77777777" w:rsidR="00405B3D" w:rsidRPr="004F2389" w:rsidRDefault="00405B3D" w:rsidP="004F2389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Zamawiający wymaga aby:</w:t>
      </w:r>
    </w:p>
    <w:p w14:paraId="02D4F750" w14:textId="77777777" w:rsidR="00405B3D" w:rsidRPr="00B95A6C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5A6C">
        <w:rPr>
          <w:rFonts w:asciiTheme="minorHAnsi" w:hAnsiTheme="minorHAnsi" w:cstheme="minorHAnsi"/>
          <w:sz w:val="22"/>
          <w:szCs w:val="22"/>
        </w:rPr>
        <w:t>Oprogramowanie do wirtualizacji i oprogramowanie systemowe musi zostać sprzedane jako całość razem z serwerami (Pozycja 1 zamówienia).</w:t>
      </w:r>
    </w:p>
    <w:p w14:paraId="3F2057C2" w14:textId="77777777" w:rsidR="00405B3D" w:rsidRPr="00B95A6C" w:rsidRDefault="00405B3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5A6C">
        <w:rPr>
          <w:rFonts w:asciiTheme="minorHAnsi" w:hAnsiTheme="minorHAnsi" w:cstheme="minorHAnsi"/>
          <w:sz w:val="22"/>
          <w:szCs w:val="22"/>
        </w:rPr>
        <w:t>Wykonawca dostarczył dokumentację techniczną producenta, specyfikację techniczną producenta lub instrukcję obsługi producenta, w postaci papierowej, plików pdf lub linków do dokumentów na stronach producenta potwierdzającą spełnianie wymagań przedstawionych w Specyfikacji Techniczno-Cenowej. Dostarczone dokumenty muszą być opracowane w języku polskim lub angielskim.</w:t>
      </w:r>
    </w:p>
    <w:p w14:paraId="56D380F3" w14:textId="43A9FFC7" w:rsidR="00E24695" w:rsidRPr="00B95A6C" w:rsidRDefault="002360BC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95A6C">
        <w:rPr>
          <w:rFonts w:ascii="Calibri" w:hAnsi="Calibri" w:cs="Arial"/>
          <w:color w:val="FF0000"/>
          <w:sz w:val="22"/>
          <w:szCs w:val="22"/>
        </w:rPr>
        <w:t xml:space="preserve">Prace związane z instalacją i konfiguracją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wirtualizatora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, a także szkoleniem przeprowadzała osoba posiadająca co najmniej certyfikaty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VMware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Certified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Professional Data Center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Virtualization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oraz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VMware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Certified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Professional Network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Virtualization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lub równoważny/równoważne, w zależności od dostarczonego rozwiązania. Certyfikat równoważny do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VMware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Certified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Professional Data Center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Virtualization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musi być wystawiony przez producenta dostarczonego oprogramowania lub przez podmiot upoważniony przez producenta tego oprogramowania, dotyczyć dostarczonego oprogramowania i powinien potwierdzać umiejętności tej osoby w zakresie co najmniej:</w:t>
      </w:r>
    </w:p>
    <w:p w14:paraId="299C6B84" w14:textId="0EFADC4E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instalacja i konfiguracja hostów oraz maszyn wirtualnych;</w:t>
      </w:r>
    </w:p>
    <w:p w14:paraId="70D57CE5" w14:textId="48E24D90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standardowych i wirtualnych przełączników;</w:t>
      </w:r>
    </w:p>
    <w:p w14:paraId="49254425" w14:textId="2CC6741E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współdzielonej pamięci masowej i podłączanie do hostów;</w:t>
      </w:r>
    </w:p>
    <w:p w14:paraId="35B40919" w14:textId="54615E77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pamięci masowych NFS;</w:t>
      </w:r>
    </w:p>
    <w:p w14:paraId="56CDCCC3" w14:textId="3671E495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klonowanie maszyn wirtualnych;</w:t>
      </w:r>
    </w:p>
    <w:p w14:paraId="30353606" w14:textId="4A5AEA71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tworzenie szablonów maszyn wirtualnych;</w:t>
      </w:r>
    </w:p>
    <w:p w14:paraId="04664E36" w14:textId="1CE0C160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tworzenie i konfigurowanie klastrów HA;</w:t>
      </w:r>
    </w:p>
    <w:p w14:paraId="63D332C6" w14:textId="75674EEC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planowanie i wdrażanie systemów tolerujących błędy;</w:t>
      </w:r>
    </w:p>
    <w:p w14:paraId="384FC8DF" w14:textId="174BA5C7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tworzenie i administrowanie pulami zasobów;</w:t>
      </w:r>
    </w:p>
    <w:p w14:paraId="67D9DEE9" w14:textId="4C238874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migrowanie maszyn wirtualnych;</w:t>
      </w:r>
    </w:p>
    <w:p w14:paraId="2C4990EC" w14:textId="0A3696B9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backup i odtwarzanie maszyn wirtualnych;</w:t>
      </w:r>
    </w:p>
    <w:p w14:paraId="1D498661" w14:textId="6B40DCBE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monitorowanie maszyn wirtualnych;</w:t>
      </w:r>
    </w:p>
    <w:p w14:paraId="28B4E625" w14:textId="3261654D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sieci wirtualnych;</w:t>
      </w:r>
    </w:p>
    <w:p w14:paraId="3EEDE80B" w14:textId="5D78139D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optymalizacja rozwiązań opartych o środowisko wirtualne;</w:t>
      </w:r>
      <w:r w:rsidRPr="00DC0593">
        <w:rPr>
          <w:rFonts w:asciiTheme="minorHAnsi" w:hAnsiTheme="minorHAnsi" w:cstheme="minorHAnsi"/>
          <w:color w:val="FF0000"/>
          <w:sz w:val="22"/>
          <w:szCs w:val="22"/>
        </w:rPr>
        <w:tab/>
      </w:r>
    </w:p>
    <w:p w14:paraId="47EBB63A" w14:textId="6295434D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konfigurowanie polis dotyczących urządzeń masowych;</w:t>
      </w:r>
    </w:p>
    <w:p w14:paraId="38BAACCE" w14:textId="1343D5F0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konfigurowanie zasad bezpieczeństwa hostów;</w:t>
      </w:r>
    </w:p>
    <w:p w14:paraId="6C843D97" w14:textId="2C73206B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konfigurowanie praw dostępu do pamięci masowych, klastrów i hostów;</w:t>
      </w:r>
    </w:p>
    <w:p w14:paraId="283BB322" w14:textId="57AF869B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konfigurowanie zasad afiniczności;</w:t>
      </w:r>
    </w:p>
    <w:p w14:paraId="1553DAC6" w14:textId="03CBCB11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podnoszenie wersji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wirtualizatora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 i hostów;</w:t>
      </w:r>
    </w:p>
    <w:p w14:paraId="4CFC92FA" w14:textId="3C3A0E16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identyfikowanie wymagań klastra HA;</w:t>
      </w:r>
    </w:p>
    <w:p w14:paraId="109F71BE" w14:textId="1A3B43B4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znajomość struktury plików maszyny wirtualnej;</w:t>
      </w:r>
    </w:p>
    <w:p w14:paraId="4FDB2F3C" w14:textId="6EA0FE78" w:rsidR="002360BC" w:rsidRPr="00B95A6C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95A6C">
        <w:rPr>
          <w:rFonts w:asciiTheme="minorHAnsi" w:hAnsiTheme="minorHAnsi" w:cstheme="minorHAnsi"/>
          <w:color w:val="FF0000"/>
          <w:sz w:val="22"/>
          <w:szCs w:val="22"/>
        </w:rPr>
        <w:t xml:space="preserve">integracja </w:t>
      </w:r>
      <w:proofErr w:type="spellStart"/>
      <w:r w:rsidRPr="00B95A6C">
        <w:rPr>
          <w:rFonts w:asciiTheme="minorHAnsi" w:hAnsiTheme="minorHAnsi" w:cstheme="minorHAnsi"/>
          <w:color w:val="FF0000"/>
          <w:sz w:val="22"/>
          <w:szCs w:val="22"/>
        </w:rPr>
        <w:t>wirtualizatora</w:t>
      </w:r>
      <w:proofErr w:type="spellEnd"/>
      <w:r w:rsidRPr="00B95A6C">
        <w:rPr>
          <w:rFonts w:asciiTheme="minorHAnsi" w:hAnsiTheme="minorHAnsi" w:cstheme="minorHAnsi"/>
          <w:color w:val="FF0000"/>
          <w:sz w:val="22"/>
          <w:szCs w:val="22"/>
        </w:rPr>
        <w:t xml:space="preserve"> z innymi produktami wchodzącymi w skład oferowanego produktu;</w:t>
      </w:r>
    </w:p>
    <w:p w14:paraId="26AFE6E4" w14:textId="314F36A2" w:rsidR="002360BC" w:rsidRPr="00B95A6C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95A6C">
        <w:rPr>
          <w:rFonts w:asciiTheme="minorHAnsi" w:hAnsiTheme="minorHAnsi" w:cstheme="minorHAnsi"/>
          <w:color w:val="FF0000"/>
          <w:sz w:val="22"/>
          <w:szCs w:val="22"/>
        </w:rPr>
        <w:t>znajomość i rozumienie logów systemowych;</w:t>
      </w:r>
    </w:p>
    <w:p w14:paraId="4539875A" w14:textId="46EFB433" w:rsidR="002360BC" w:rsidRPr="00B95A6C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95A6C">
        <w:rPr>
          <w:rFonts w:asciiTheme="minorHAnsi" w:hAnsiTheme="minorHAnsi" w:cstheme="minorHAnsi"/>
          <w:color w:val="FF0000"/>
          <w:sz w:val="22"/>
          <w:szCs w:val="22"/>
        </w:rPr>
        <w:t>konfigurowanie środowiska zarządzania z użyciem użytkowników i ról;</w:t>
      </w:r>
    </w:p>
    <w:p w14:paraId="63B9238B" w14:textId="74E0F013" w:rsidR="002360BC" w:rsidRPr="00B95A6C" w:rsidRDefault="002360BC" w:rsidP="00B95A6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95A6C">
        <w:rPr>
          <w:rFonts w:asciiTheme="minorHAnsi" w:hAnsiTheme="minorHAnsi" w:cstheme="minorHAnsi"/>
          <w:color w:val="FF0000"/>
          <w:sz w:val="22"/>
          <w:szCs w:val="22"/>
        </w:rPr>
        <w:t>diagnozowanie i rozwiązywanie problemów.</w:t>
      </w:r>
    </w:p>
    <w:p w14:paraId="6A5D7EA5" w14:textId="1858D096" w:rsidR="002360BC" w:rsidRPr="00B95A6C" w:rsidRDefault="002360BC" w:rsidP="00B95A6C">
      <w:pPr>
        <w:ind w:left="1777"/>
        <w:jc w:val="both"/>
        <w:rPr>
          <w:rFonts w:asciiTheme="minorHAnsi" w:hAnsiTheme="minorHAnsi" w:cstheme="minorHAnsi"/>
          <w:color w:val="FF0000"/>
          <w:sz w:val="22"/>
          <w:szCs w:val="22"/>
          <w:highlight w:val="yellow"/>
        </w:rPr>
      </w:pPr>
      <w:r w:rsidRPr="00B95A6C">
        <w:rPr>
          <w:rFonts w:ascii="Calibri" w:hAnsi="Calibri" w:cs="Arial"/>
          <w:color w:val="FF0000"/>
          <w:sz w:val="22"/>
          <w:szCs w:val="22"/>
        </w:rPr>
        <w:t xml:space="preserve">Certyfikat równoważny do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VMware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Certified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Professional Network </w:t>
      </w:r>
      <w:proofErr w:type="spellStart"/>
      <w:r w:rsidRPr="00B95A6C">
        <w:rPr>
          <w:rFonts w:ascii="Calibri" w:hAnsi="Calibri" w:cs="Arial"/>
          <w:color w:val="FF0000"/>
          <w:sz w:val="22"/>
          <w:szCs w:val="22"/>
        </w:rPr>
        <w:t>Virtualization</w:t>
      </w:r>
      <w:proofErr w:type="spellEnd"/>
      <w:r w:rsidRPr="00B95A6C">
        <w:rPr>
          <w:rFonts w:ascii="Calibri" w:hAnsi="Calibri" w:cs="Arial"/>
          <w:color w:val="FF0000"/>
          <w:sz w:val="22"/>
          <w:szCs w:val="22"/>
        </w:rPr>
        <w:t xml:space="preserve"> musi być wystawiony przez producenta dostarczonego oprogramowania lub przez podmiot upoważniony przez producenta tego oprogramowania, dotyczyć dostarczonego oprogramowania i powinien potwierdzać umiejętności tej osoby w zakresie co najmniej:</w:t>
      </w:r>
    </w:p>
    <w:p w14:paraId="534B6085" w14:textId="74670A27" w:rsidR="002360BC" w:rsidRPr="00B95A6C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95A6C">
        <w:rPr>
          <w:rFonts w:asciiTheme="minorHAnsi" w:hAnsiTheme="minorHAnsi" w:cstheme="minorHAnsi"/>
          <w:color w:val="FF0000"/>
          <w:sz w:val="22"/>
          <w:szCs w:val="22"/>
        </w:rPr>
        <w:t>instalacja i konfiguracja hostów oraz maszyn wirtualnych;</w:t>
      </w:r>
    </w:p>
    <w:p w14:paraId="0DC2AF47" w14:textId="2FFD60BF" w:rsidR="002360BC" w:rsidRPr="00B95A6C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95A6C">
        <w:rPr>
          <w:rFonts w:asciiTheme="minorHAnsi" w:hAnsiTheme="minorHAnsi" w:cstheme="minorHAnsi"/>
          <w:color w:val="FF0000"/>
          <w:sz w:val="22"/>
          <w:szCs w:val="22"/>
        </w:rPr>
        <w:t>konfiguracja standardowych i wirtualnych przełączników;</w:t>
      </w:r>
    </w:p>
    <w:p w14:paraId="00CAEBEC" w14:textId="26754C7D" w:rsidR="002360BC" w:rsidRPr="00B95A6C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95A6C">
        <w:rPr>
          <w:rFonts w:asciiTheme="minorHAnsi" w:hAnsiTheme="minorHAnsi" w:cstheme="minorHAnsi"/>
          <w:color w:val="FF0000"/>
          <w:sz w:val="22"/>
          <w:szCs w:val="22"/>
        </w:rPr>
        <w:t>konfiguracja współdzielonej pamięci masowej i podłączanie do hostów;</w:t>
      </w:r>
    </w:p>
    <w:p w14:paraId="03C967E6" w14:textId="7D042DB9" w:rsidR="002360BC" w:rsidRPr="00B95A6C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95A6C">
        <w:rPr>
          <w:rFonts w:asciiTheme="minorHAnsi" w:hAnsiTheme="minorHAnsi" w:cstheme="minorHAnsi"/>
          <w:color w:val="FF0000"/>
          <w:sz w:val="22"/>
          <w:szCs w:val="22"/>
        </w:rPr>
        <w:t>konfiguracja pamięci masowych NFS;</w:t>
      </w:r>
    </w:p>
    <w:p w14:paraId="60A387A5" w14:textId="245B1C01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klonowanie maszyn wirtualnych;</w:t>
      </w:r>
    </w:p>
    <w:p w14:paraId="7C97A6E7" w14:textId="564E0756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tworzenie szablonów maszyn wirtualnych;</w:t>
      </w:r>
    </w:p>
    <w:p w14:paraId="60EAE453" w14:textId="0A7C5832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tworzenie i konfigurowanie klastrów HA;</w:t>
      </w:r>
    </w:p>
    <w:p w14:paraId="2E464076" w14:textId="5F50237E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planowanie i wdrażanie systemów tolerujących błędy;</w:t>
      </w:r>
    </w:p>
    <w:p w14:paraId="5823AF74" w14:textId="206E94DB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tworzenie i administrowanie pulami zasobów;</w:t>
      </w:r>
    </w:p>
    <w:p w14:paraId="6C0EE502" w14:textId="4D51679B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migrowanie maszyn wirtualnych;</w:t>
      </w:r>
    </w:p>
    <w:p w14:paraId="12745ED6" w14:textId="47007B2D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backup i odtwarzanie maszyn wirtualnych;</w:t>
      </w:r>
    </w:p>
    <w:p w14:paraId="1566FACE" w14:textId="78824D54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monitorowanie maszyn wirtualnych;</w:t>
      </w:r>
    </w:p>
    <w:p w14:paraId="2AB07A1E" w14:textId="39DD8381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znajomość zagadnień związanych z budową wirtualnej sieci komputerowej.</w:t>
      </w:r>
    </w:p>
    <w:p w14:paraId="4F499D1A" w14:textId="020ACC9A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stackowanie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 w sieci wirtualnej;</w:t>
      </w:r>
    </w:p>
    <w:p w14:paraId="561CBDDE" w14:textId="7357D029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znajomość i dobór topologii sieciowych;</w:t>
      </w:r>
    </w:p>
    <w:p w14:paraId="27ACDC2B" w14:textId="0AD9B926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tworzenie sieci wirtualnej w oparciu o dostarczony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wirtualizator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2D873464" w14:textId="5DA0A1C6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bezpieczeństwo punktów końcowych;</w:t>
      </w:r>
    </w:p>
    <w:p w14:paraId="36F1A0D8" w14:textId="766B00E4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bezpieczeństwo danych;</w:t>
      </w:r>
    </w:p>
    <w:p w14:paraId="6EB44101" w14:textId="020E347A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monitorowanie aktywności;</w:t>
      </w:r>
    </w:p>
    <w:p w14:paraId="142EA898" w14:textId="75FFD35B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konfiguracja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firewalla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5D0691FA" w14:textId="725C3C40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integracja sieci z usługami sieciowymi (REST API);</w:t>
      </w:r>
    </w:p>
    <w:p w14:paraId="601B1DF4" w14:textId="57804D46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integracja sieci wirtualnej z fizyczną;</w:t>
      </w:r>
    </w:p>
    <w:p w14:paraId="0B58F655" w14:textId="7021512A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i zarządzanie rozproszonymi przełącznikami;</w:t>
      </w:r>
    </w:p>
    <w:p w14:paraId="6EEEC270" w14:textId="4933B730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tworzenie rozproszonych przełączników, dodawanie hostów wirtualnych;</w:t>
      </w:r>
    </w:p>
    <w:p w14:paraId="58A63F4B" w14:textId="60077AE3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konfiguracja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uplinków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7CD6FCC7" w14:textId="1A023720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migracja maszyn wirtualnych z wykorzystaniem wirtualnych przełączników sieciowych;</w:t>
      </w:r>
    </w:p>
    <w:p w14:paraId="5EAC6B02" w14:textId="6209863D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reguł i polis;</w:t>
      </w:r>
    </w:p>
    <w:p w14:paraId="17920A5D" w14:textId="226FB42B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  <w:lang w:val="en-US"/>
        </w:rPr>
        <w:t>konfiguracja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load balance , VLAN,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  <w:lang w:val="en-US"/>
        </w:rPr>
        <w:t>Jambo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Frame;</w:t>
      </w:r>
    </w:p>
    <w:p w14:paraId="58A45512" w14:textId="325F9F94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konfiguracja reguł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failover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336071BA" w14:textId="1979AEF5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tworzenie puli adresów 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ip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15F7AC6A" w14:textId="6C39BDB3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monitorowanie elementów infrastruktury;</w:t>
      </w:r>
    </w:p>
    <w:p w14:paraId="599E08B1" w14:textId="7E2F6DEA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aktywność ruch i maszyn wirtualnych;</w:t>
      </w:r>
    </w:p>
    <w:p w14:paraId="1EC05242" w14:textId="7C98ADCE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integracja z AD;</w:t>
      </w:r>
    </w:p>
    <w:p w14:paraId="53206D4A" w14:textId="0850A529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tworzenie i konfiguracja audytów;</w:t>
      </w:r>
    </w:p>
    <w:p w14:paraId="1E0D9C62" w14:textId="18DCC9F9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obsługa logów systemowych;</w:t>
      </w:r>
    </w:p>
    <w:p w14:paraId="0B350FAE" w14:textId="693D1226" w:rsidR="002360BC" w:rsidRPr="00DC0593" w:rsidRDefault="002360BC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tworzenie kopii zapasowych i przywracanie ustawień przełączników i sieci;</w:t>
      </w:r>
    </w:p>
    <w:p w14:paraId="2246DA71" w14:textId="655331CA" w:rsidR="002360BC" w:rsidRPr="00DC0593" w:rsidRDefault="002360BC" w:rsidP="00B95A6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diagnozowanie i rozwiązywanie problemów</w:t>
      </w:r>
      <w:r w:rsidRPr="00DC0593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72E5E6F" w14:textId="77777777" w:rsidR="00DC0593" w:rsidRPr="00DC0593" w:rsidRDefault="00DC0593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="Calibri" w:hAnsi="Calibri" w:cs="Arial"/>
          <w:color w:val="FF0000"/>
          <w:sz w:val="22"/>
          <w:szCs w:val="22"/>
        </w:rPr>
        <w:t xml:space="preserve">Prace związane z instalacją i konfiguracją systemu backupowego, a także szkoleniem przeprowadzała osoba posiadająca co najmniej certyfikat </w:t>
      </w:r>
      <w:proofErr w:type="spellStart"/>
      <w:r w:rsidRPr="00DC0593">
        <w:rPr>
          <w:rFonts w:ascii="Calibri" w:hAnsi="Calibri" w:cs="Arial"/>
          <w:color w:val="FF0000"/>
          <w:sz w:val="22"/>
          <w:szCs w:val="22"/>
        </w:rPr>
        <w:t>Veeam</w:t>
      </w:r>
      <w:proofErr w:type="spellEnd"/>
      <w:r w:rsidRPr="00DC0593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DC0593">
        <w:rPr>
          <w:rFonts w:ascii="Calibri" w:hAnsi="Calibri" w:cs="Arial"/>
          <w:color w:val="FF0000"/>
          <w:sz w:val="22"/>
          <w:szCs w:val="22"/>
        </w:rPr>
        <w:t>Certified</w:t>
      </w:r>
      <w:proofErr w:type="spellEnd"/>
      <w:r w:rsidRPr="00DC0593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DC0593">
        <w:rPr>
          <w:rFonts w:ascii="Calibri" w:hAnsi="Calibri" w:cs="Arial"/>
          <w:color w:val="FF0000"/>
          <w:sz w:val="22"/>
          <w:szCs w:val="22"/>
        </w:rPr>
        <w:t>Enginner</w:t>
      </w:r>
      <w:proofErr w:type="spellEnd"/>
      <w:r w:rsidRPr="00DC0593">
        <w:rPr>
          <w:rFonts w:ascii="Calibri" w:hAnsi="Calibri" w:cs="Arial"/>
          <w:color w:val="FF0000"/>
          <w:sz w:val="22"/>
          <w:szCs w:val="22"/>
        </w:rPr>
        <w:t xml:space="preserve"> lub równoważny, w zależności od dostarczonego oprogramowania. Certyfikat równoważny do </w:t>
      </w:r>
      <w:proofErr w:type="spellStart"/>
      <w:r w:rsidRPr="00DC0593">
        <w:rPr>
          <w:rFonts w:ascii="Calibri" w:hAnsi="Calibri" w:cs="Arial"/>
          <w:color w:val="FF0000"/>
          <w:sz w:val="22"/>
          <w:szCs w:val="22"/>
        </w:rPr>
        <w:t>Veeam</w:t>
      </w:r>
      <w:proofErr w:type="spellEnd"/>
      <w:r w:rsidRPr="00DC0593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DC0593">
        <w:rPr>
          <w:rFonts w:ascii="Calibri" w:hAnsi="Calibri" w:cs="Arial"/>
          <w:color w:val="FF0000"/>
          <w:sz w:val="22"/>
          <w:szCs w:val="22"/>
        </w:rPr>
        <w:t>Certified</w:t>
      </w:r>
      <w:proofErr w:type="spellEnd"/>
      <w:r w:rsidRPr="00DC0593">
        <w:rPr>
          <w:rFonts w:ascii="Calibri" w:hAnsi="Calibri" w:cs="Arial"/>
          <w:color w:val="FF0000"/>
          <w:sz w:val="22"/>
          <w:szCs w:val="22"/>
        </w:rPr>
        <w:t xml:space="preserve"> </w:t>
      </w:r>
      <w:proofErr w:type="spellStart"/>
      <w:r w:rsidRPr="00DC0593">
        <w:rPr>
          <w:rFonts w:ascii="Calibri" w:hAnsi="Calibri" w:cs="Arial"/>
          <w:color w:val="FF0000"/>
          <w:sz w:val="22"/>
          <w:szCs w:val="22"/>
        </w:rPr>
        <w:t>Enginner</w:t>
      </w:r>
      <w:proofErr w:type="spellEnd"/>
      <w:r w:rsidRPr="00DC0593">
        <w:rPr>
          <w:rFonts w:ascii="Calibri" w:hAnsi="Calibri" w:cs="Arial"/>
          <w:color w:val="FF0000"/>
          <w:sz w:val="22"/>
          <w:szCs w:val="22"/>
        </w:rPr>
        <w:t xml:space="preserve"> musi być wystawiony przez producenta dostarczonego oprogramowania lub przez podmiot upoważniony przez producenta tego oprogramowania, dotyczyć dostarczonego oprogramowania i powinien potwierdzać umiejętności tej osoby w zakresie co najmniej:</w:t>
      </w:r>
    </w:p>
    <w:p w14:paraId="183C68F0" w14:textId="7DFE5825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projektowanie i wymiarowanie serwera backupu, bazy danych oraz lokalizacji serwera;</w:t>
      </w:r>
    </w:p>
    <w:p w14:paraId="60928E03" w14:textId="21887D47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współpraca z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wirtualizatorami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715EE639" w14:textId="0C3ACDC2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pozyskiwanie informacji o infrastrukturze: wybór najważniejszych danych, struktura sieci, firewall;</w:t>
      </w:r>
    </w:p>
    <w:p w14:paraId="60B31071" w14:textId="46F45176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zasady dostępu i współpraca z: MS Hyper-V,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VMware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vCenter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>, MS Active Directory, MS SQL Server;</w:t>
      </w:r>
    </w:p>
    <w:p w14:paraId="508AA314" w14:textId="25E5E85F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zabezpieczenie konfiguracji systemu backupowego;</w:t>
      </w:r>
    </w:p>
    <w:p w14:paraId="719F22E9" w14:textId="00104973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deduplikacja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 danych;</w:t>
      </w:r>
    </w:p>
    <w:p w14:paraId="010B2D06" w14:textId="70BFAC0B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obsługa bibliotek taśmowych i pamięci masowych;</w:t>
      </w:r>
    </w:p>
    <w:p w14:paraId="24CAF3B5" w14:textId="04380872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indeksowanie;</w:t>
      </w:r>
    </w:p>
    <w:p w14:paraId="18F426E5" w14:textId="74A8B4C8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oprogramowanie antywirusowe na hostach i maszynach wirtualnych;</w:t>
      </w:r>
    </w:p>
    <w:p w14:paraId="6984F0C0" w14:textId="072C65C7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automatyzacja zadań tworzenia kopii zapasowych;</w:t>
      </w:r>
    </w:p>
    <w:p w14:paraId="2C14D7DF" w14:textId="4D49465A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cicha aktualizacja serwera backupu;</w:t>
      </w:r>
    </w:p>
    <w:p w14:paraId="36AA4733" w14:textId="0F1CDA57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i obsługa replik;</w:t>
      </w:r>
    </w:p>
    <w:p w14:paraId="3D7A4A6A" w14:textId="60F107CE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obsługa i zrozumienie logów systemowych;</w:t>
      </w:r>
    </w:p>
    <w:p w14:paraId="0B06C219" w14:textId="25AE919D" w:rsidR="00C02D74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praca w trybie awaryjnym i rozwiązywanie problemów</w:t>
      </w:r>
      <w:r w:rsidRPr="00DC0593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1D50E811" w14:textId="217346C0" w:rsidR="00A262B9" w:rsidRPr="00DC0593" w:rsidRDefault="00DC0593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="Calibri" w:hAnsi="Calibri" w:cs="Arial"/>
          <w:color w:val="FF0000"/>
          <w:sz w:val="22"/>
          <w:szCs w:val="22"/>
        </w:rPr>
        <w:t xml:space="preserve">Prace związane z konfiguracją i integracją dostarczonego systemu operacyjnego z domeną na urządzeniu brzegowym Zamawiającego prowadziła osoba posiadająca certyfikat co najmniej Microsoft </w:t>
      </w:r>
      <w:proofErr w:type="spellStart"/>
      <w:r w:rsidRPr="00DC0593">
        <w:rPr>
          <w:rFonts w:ascii="Calibri" w:hAnsi="Calibri" w:cs="Arial"/>
          <w:color w:val="FF0000"/>
          <w:sz w:val="22"/>
          <w:szCs w:val="22"/>
        </w:rPr>
        <w:t>Certified</w:t>
      </w:r>
      <w:proofErr w:type="spellEnd"/>
      <w:r w:rsidRPr="00DC0593">
        <w:rPr>
          <w:rFonts w:ascii="Calibri" w:hAnsi="Calibri" w:cs="Arial"/>
          <w:color w:val="FF0000"/>
          <w:sz w:val="22"/>
          <w:szCs w:val="22"/>
        </w:rPr>
        <w:t xml:space="preserve"> Solutions </w:t>
      </w:r>
      <w:proofErr w:type="spellStart"/>
      <w:r w:rsidRPr="00DC0593">
        <w:rPr>
          <w:rFonts w:ascii="Calibri" w:hAnsi="Calibri" w:cs="Arial"/>
          <w:color w:val="FF0000"/>
          <w:sz w:val="22"/>
          <w:szCs w:val="22"/>
        </w:rPr>
        <w:t>Associate</w:t>
      </w:r>
      <w:proofErr w:type="spellEnd"/>
      <w:r w:rsidRPr="00DC0593">
        <w:rPr>
          <w:rFonts w:ascii="Calibri" w:hAnsi="Calibri" w:cs="Arial"/>
          <w:color w:val="FF0000"/>
          <w:sz w:val="22"/>
          <w:szCs w:val="22"/>
        </w:rPr>
        <w:t xml:space="preserve"> w zakresie Windows Server (z uwagi na to, że Zamawiający dysponuje domeną opartą o Windows Server) oraz ewentualnie certyfikat równoważny, jeżeli dostarczone oprogramowanie jest inne niż Windows Server. Certyfikat równoważny do Microsoft </w:t>
      </w:r>
      <w:proofErr w:type="spellStart"/>
      <w:r w:rsidRPr="00DC0593">
        <w:rPr>
          <w:rFonts w:ascii="Calibri" w:hAnsi="Calibri" w:cs="Arial"/>
          <w:color w:val="FF0000"/>
          <w:sz w:val="22"/>
          <w:szCs w:val="22"/>
        </w:rPr>
        <w:t>Certified</w:t>
      </w:r>
      <w:proofErr w:type="spellEnd"/>
      <w:r w:rsidRPr="00DC0593">
        <w:rPr>
          <w:rFonts w:ascii="Calibri" w:hAnsi="Calibri" w:cs="Arial"/>
          <w:color w:val="FF0000"/>
          <w:sz w:val="22"/>
          <w:szCs w:val="22"/>
        </w:rPr>
        <w:t xml:space="preserve"> Solutions </w:t>
      </w:r>
      <w:proofErr w:type="spellStart"/>
      <w:r w:rsidRPr="00DC0593">
        <w:rPr>
          <w:rFonts w:ascii="Calibri" w:hAnsi="Calibri" w:cs="Arial"/>
          <w:color w:val="FF0000"/>
          <w:sz w:val="22"/>
          <w:szCs w:val="22"/>
        </w:rPr>
        <w:t>Associate</w:t>
      </w:r>
      <w:proofErr w:type="spellEnd"/>
      <w:r w:rsidRPr="00DC0593">
        <w:rPr>
          <w:rFonts w:ascii="Calibri" w:hAnsi="Calibri" w:cs="Arial"/>
          <w:color w:val="FF0000"/>
          <w:sz w:val="22"/>
          <w:szCs w:val="22"/>
        </w:rPr>
        <w:t xml:space="preserve"> w zakresie Windows Server musi być wystawiony przez producenta dostarczonego oprogramowania lub przez podmiot upoważniony przez producenta tego oprogramowania, dotyczyć dostarczonego oprogramowania i powinien potwierdzać umiejętności tej osoby w zakresie co najmniej:</w:t>
      </w:r>
    </w:p>
    <w:p w14:paraId="5DD11BB4" w14:textId="22F88A1A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instalowanie i konfiguracja serwerów;</w:t>
      </w:r>
    </w:p>
    <w:p w14:paraId="3A209E42" w14:textId="33D6BBAC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pamięci masowej, dysków dynamicznych, MBR, GPT, dysków wirtualnych;</w:t>
      </w:r>
    </w:p>
    <w:p w14:paraId="106429F7" w14:textId="4FEA801D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ról i cech serwera;</w:t>
      </w:r>
    </w:p>
    <w:p w14:paraId="6DAA8FFE" w14:textId="7241AF13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dostępu NTFS;</w:t>
      </w:r>
    </w:p>
    <w:p w14:paraId="4362E402" w14:textId="5CE6643C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zasobów do pracy zdalnej;</w:t>
      </w:r>
    </w:p>
    <w:p w14:paraId="43D1E762" w14:textId="0DA04737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konfiguracja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firewall’a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66A67F74" w14:textId="58D8AE4B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maszyn wirtualnych;</w:t>
      </w:r>
    </w:p>
    <w:p w14:paraId="1C7471B7" w14:textId="0BA35E9F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adresacji IPv4 i IPv6;</w:t>
      </w:r>
    </w:p>
    <w:p w14:paraId="3A3B3486" w14:textId="1571B868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DHCP;</w:t>
      </w:r>
    </w:p>
    <w:p w14:paraId="0C5AD79E" w14:textId="46BC1B90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DNS;</w:t>
      </w:r>
    </w:p>
    <w:p w14:paraId="140E8132" w14:textId="397A3C7A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i zarządzanie AD;</w:t>
      </w:r>
    </w:p>
    <w:p w14:paraId="0B7F28DE" w14:textId="216EF402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polis grup;</w:t>
      </w:r>
    </w:p>
    <w:p w14:paraId="284F8DFD" w14:textId="3893A27B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polis bezpieczeństwa;</w:t>
      </w:r>
    </w:p>
    <w:p w14:paraId="0F06E560" w14:textId="12CD138A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 xml:space="preserve">konfiguracja </w:t>
      </w:r>
      <w:proofErr w:type="spellStart"/>
      <w:r w:rsidRPr="00DC0593">
        <w:rPr>
          <w:rFonts w:asciiTheme="minorHAnsi" w:hAnsiTheme="minorHAnsi" w:cstheme="minorHAnsi"/>
          <w:color w:val="FF0000"/>
          <w:sz w:val="22"/>
          <w:szCs w:val="22"/>
        </w:rPr>
        <w:t>firewall’a</w:t>
      </w:r>
      <w:proofErr w:type="spellEnd"/>
      <w:r w:rsidRPr="00DC0593">
        <w:rPr>
          <w:rFonts w:asciiTheme="minorHAnsi" w:hAnsiTheme="minorHAnsi" w:cstheme="minorHAnsi"/>
          <w:color w:val="FF0000"/>
          <w:sz w:val="22"/>
          <w:szCs w:val="22"/>
        </w:rPr>
        <w:t>;</w:t>
      </w:r>
    </w:p>
    <w:p w14:paraId="169A4BC6" w14:textId="60735A37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rozproszonego sytemu plików;</w:t>
      </w:r>
    </w:p>
    <w:p w14:paraId="3859B1BD" w14:textId="4458DBF4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szyfrowania dysków;</w:t>
      </w:r>
    </w:p>
    <w:p w14:paraId="64046C16" w14:textId="1FFAEFAB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VPN;</w:t>
      </w:r>
    </w:p>
    <w:p w14:paraId="18B36C53" w14:textId="78C9264B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klastrów tolerujących błędów;</w:t>
      </w:r>
    </w:p>
    <w:p w14:paraId="364F67F2" w14:textId="57CF0DC5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zarządzanie maszynami w środowisku wirtualnym;</w:t>
      </w:r>
    </w:p>
    <w:p w14:paraId="1F5386CF" w14:textId="3D502897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NFS;</w:t>
      </w:r>
    </w:p>
    <w:p w14:paraId="62676925" w14:textId="47320385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konfiguracja i zarządzanie backupami;</w:t>
      </w:r>
    </w:p>
    <w:p w14:paraId="5E6DF4B6" w14:textId="013FCB50" w:rsidR="00DC0593" w:rsidRPr="00DC0593" w:rsidRDefault="00DC0593" w:rsidP="00DC0593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C0593">
        <w:rPr>
          <w:rFonts w:asciiTheme="minorHAnsi" w:hAnsiTheme="minorHAnsi" w:cstheme="minorHAnsi"/>
          <w:color w:val="FF0000"/>
          <w:sz w:val="22"/>
          <w:szCs w:val="22"/>
        </w:rPr>
        <w:t>zarządzanie certyfikatami</w:t>
      </w:r>
      <w:r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3E38361" w14:textId="50261CBD" w:rsidR="00C02D74" w:rsidRPr="00B95A6C" w:rsidRDefault="00C02D74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5A6C">
        <w:rPr>
          <w:rFonts w:asciiTheme="minorHAnsi" w:hAnsiTheme="minorHAnsi" w:cstheme="minorHAnsi"/>
          <w:sz w:val="22"/>
          <w:szCs w:val="22"/>
        </w:rPr>
        <w:t>Instalacja infrastruktury, pełna konfiguracja oraz szkolenia powinny zostać przeprowadzone w normalnych godzinach pracy Zamawiającego tj. między godz. 7:00 a 17:00 pod nadzorem personelu Zamawiającego. Prace nie powinny trwać dłużej niż 8 godzin dziennie.</w:t>
      </w:r>
    </w:p>
    <w:p w14:paraId="51D337DA" w14:textId="77777777" w:rsidR="009D0569" w:rsidRPr="009D0569" w:rsidRDefault="009D0569" w:rsidP="009D056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95A6C">
        <w:rPr>
          <w:rFonts w:asciiTheme="minorHAnsi" w:hAnsiTheme="minorHAnsi" w:cstheme="minorHAnsi"/>
          <w:color w:val="FF0000"/>
          <w:sz w:val="22"/>
          <w:szCs w:val="22"/>
        </w:rPr>
        <w:t>Szkolenia rozpoczęły się niezwłocznie</w:t>
      </w:r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 po podpisaniu umowy. Zamawiający dopuszcza zamiast przeprowadzenia szkoleń dostarczenie Voucherów na certyfikowane szkolenia „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VMware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vSphere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Install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Configure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Manage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>” (lub równoważne w zależności od dostarczonego rozwiązania) oraz „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Veeam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 Backup &amp; Replication – Instalacja, Konfiguracja i Administracja” (lub równoważne w zależności od dostarczonego systemu backupowego). Vouchery muszą mieć możliwość zrealizowania w ośrodkach szkoleniowych w Katowicach.</w:t>
      </w:r>
    </w:p>
    <w:p w14:paraId="2C20B9A9" w14:textId="2F128967" w:rsidR="009D0569" w:rsidRPr="009D0569" w:rsidRDefault="009D0569" w:rsidP="009D0569">
      <w:pPr>
        <w:ind w:left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Szkolenie równoważne do szkolenia „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VMware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vSphere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Install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Configure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Manage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>” powinno mieć zakres obejmujący co najmniej:</w:t>
      </w:r>
    </w:p>
    <w:p w14:paraId="62C730FA" w14:textId="10DE0ED3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omówienie dostarczonego rozwiązania,</w:t>
      </w:r>
    </w:p>
    <w:p w14:paraId="0EAED74A" w14:textId="31EB80DB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omówienie adapterów sieci wirtualnej,</w:t>
      </w:r>
    </w:p>
    <w:p w14:paraId="6485FE02" w14:textId="32BB20FC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porównanie rodzajów wirtual</w:t>
      </w:r>
      <w:bookmarkStart w:id="0" w:name="_GoBack"/>
      <w:bookmarkEnd w:id="0"/>
      <w:r w:rsidRPr="009D0569">
        <w:rPr>
          <w:rFonts w:asciiTheme="minorHAnsi" w:hAnsiTheme="minorHAnsi" w:cstheme="minorHAnsi"/>
          <w:color w:val="FF0000"/>
          <w:sz w:val="22"/>
          <w:szCs w:val="22"/>
        </w:rPr>
        <w:t>nych dysków,</w:t>
      </w:r>
    </w:p>
    <w:p w14:paraId="036E818D" w14:textId="4FED2BB4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tworzenie, uruchamianie i usuwanie maszyn wirtualnych,</w:t>
      </w:r>
    </w:p>
    <w:p w14:paraId="416CA423" w14:textId="58B26F28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opis architektury rozwiązania,</w:t>
      </w:r>
    </w:p>
    <w:p w14:paraId="7FE1A91B" w14:textId="505F3868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omówienie sposobu komunikacji hostów maszyn wirtualnych z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wirtualiztorem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>,</w:t>
      </w:r>
    </w:p>
    <w:p w14:paraId="0F215B36" w14:textId="7003D6AE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identyfikacja usług, elementów i modułów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wirtualizatora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>,</w:t>
      </w:r>
    </w:p>
    <w:p w14:paraId="0DB4D766" w14:textId="5E4FB670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zasady kontroli dostępu,</w:t>
      </w:r>
    </w:p>
    <w:p w14:paraId="6DB8210B" w14:textId="3316CFD0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stworzenie harmonogramu kopii zapasowej,</w:t>
      </w:r>
    </w:p>
    <w:p w14:paraId="4BD89DA7" w14:textId="0D2F3256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przywrócenie ustawień systemu z kopii zapasowej,</w:t>
      </w:r>
    </w:p>
    <w:p w14:paraId="5024F6D8" w14:textId="66AAC390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konfiguracja i zarządzanie sieciami wirtualnymi,</w:t>
      </w:r>
    </w:p>
    <w:p w14:paraId="351E9AE1" w14:textId="401D5F9A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konfiguracja wirtualnego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switcha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 oraz tworzenie zasad balansowania ruchem sieciowym,</w:t>
      </w:r>
    </w:p>
    <w:p w14:paraId="72287E7B" w14:textId="41E96D30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użycie WLAN-ów ze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switchami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>,</w:t>
      </w:r>
    </w:p>
    <w:p w14:paraId="16891F3C" w14:textId="330EA6E6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konfiguracja i zarządzanie wirtualną pamięcią masową,</w:t>
      </w:r>
    </w:p>
    <w:p w14:paraId="257FFFAA" w14:textId="5425A4F0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używanie w hostach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ESXi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 pamięci masowych opartych o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iSCSI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, NFS oraz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Fibre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 Channel,</w:t>
      </w:r>
    </w:p>
    <w:p w14:paraId="3A7FDF72" w14:textId="43356DCB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szyfrowanie danych,</w:t>
      </w:r>
    </w:p>
    <w:p w14:paraId="56ABE537" w14:textId="73C1E015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zarządzanie maszynami wirtualnymi,</w:t>
      </w:r>
    </w:p>
    <w:p w14:paraId="1B854FCA" w14:textId="6FBE6F93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tworzenie maszyn wirtualnych za pomocą szablonów oraz klonów,</w:t>
      </w:r>
    </w:p>
    <w:p w14:paraId="6452C5EF" w14:textId="77CB549B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modyfikowanie, zarządzanie i usuwanie maszyn wirtualnymi,</w:t>
      </w:r>
    </w:p>
    <w:p w14:paraId="56803B96" w14:textId="4E79C867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klonowanie maszyn wirtualnej,</w:t>
      </w:r>
    </w:p>
    <w:p w14:paraId="107ADA90" w14:textId="3109E844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aktualizacja maszyn wirtualnych do najnowszej wersji,</w:t>
      </w:r>
    </w:p>
    <w:p w14:paraId="541F7D75" w14:textId="6420522A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omówienie migracji maszyn wirtualnych,</w:t>
      </w:r>
    </w:p>
    <w:p w14:paraId="571CE5B7" w14:textId="46FD10D1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tworzenie i zarządzanie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snapshotami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 maszyny wirtualnej,</w:t>
      </w:r>
    </w:p>
    <w:p w14:paraId="0AA5931F" w14:textId="757AE98E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monitorowanie i zarządzanie zasobami,</w:t>
      </w:r>
    </w:p>
    <w:p w14:paraId="0D09C67C" w14:textId="075EDF4E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koncepcja CPU oraz pamięci w wirtualnym środowisku,</w:t>
      </w:r>
    </w:p>
    <w:p w14:paraId="4B103BB1" w14:textId="5DA96A68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konfiguracja i zarządzanie pulami zasobów,</w:t>
      </w:r>
    </w:p>
    <w:p w14:paraId="48CEDB6E" w14:textId="47640507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opis metod optymalizacji CPU i użycia pamięci,</w:t>
      </w:r>
    </w:p>
    <w:p w14:paraId="42C4D48A" w14:textId="6321B0F0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tworzenie i używanie alarmów do raportowania warunków lub zdarzeń,</w:t>
      </w:r>
    </w:p>
    <w:p w14:paraId="141A9A36" w14:textId="1E8DC766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budowa klastra High </w:t>
      </w:r>
      <w:proofErr w:type="spellStart"/>
      <w:r w:rsidRPr="009D0569">
        <w:rPr>
          <w:rFonts w:asciiTheme="minorHAnsi" w:hAnsiTheme="minorHAnsi" w:cstheme="minorHAnsi"/>
          <w:color w:val="FF0000"/>
          <w:sz w:val="22"/>
          <w:szCs w:val="22"/>
        </w:rPr>
        <w:t>Availability</w:t>
      </w:r>
      <w:proofErr w:type="spellEnd"/>
      <w:r w:rsidRPr="009D0569">
        <w:rPr>
          <w:rFonts w:asciiTheme="minorHAnsi" w:hAnsiTheme="minorHAnsi" w:cstheme="minorHAnsi"/>
          <w:color w:val="FF0000"/>
          <w:sz w:val="22"/>
          <w:szCs w:val="22"/>
        </w:rPr>
        <w:t xml:space="preserve"> (HA),</w:t>
      </w:r>
    </w:p>
    <w:p w14:paraId="5B9AC88E" w14:textId="40275039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konfiguracja i zarządzanie klastrem HA,</w:t>
      </w:r>
    </w:p>
    <w:p w14:paraId="5C0CDF9A" w14:textId="3F3D6F14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budowanie zależności między aplikacjami podczas awarii,</w:t>
      </w:r>
    </w:p>
    <w:p w14:paraId="74EB05FC" w14:textId="32DB19F9" w:rsidR="009D0569" w:rsidRPr="009D0569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9D0569">
        <w:rPr>
          <w:rFonts w:asciiTheme="minorHAnsi" w:hAnsiTheme="minorHAnsi" w:cstheme="minorHAnsi"/>
          <w:color w:val="FF0000"/>
          <w:sz w:val="22"/>
          <w:szCs w:val="22"/>
        </w:rPr>
        <w:t>monitorowanie klastra HA,</w:t>
      </w:r>
    </w:p>
    <w:p w14:paraId="752DFAC6" w14:textId="1A8038C8" w:rsidR="009D0569" w:rsidRPr="00B95A6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 xml:space="preserve">omówienie metod aktualizacji </w:t>
      </w:r>
      <w:proofErr w:type="spellStart"/>
      <w:r w:rsidRPr="002360BC">
        <w:rPr>
          <w:rFonts w:asciiTheme="minorHAnsi" w:hAnsiTheme="minorHAnsi" w:cstheme="minorHAnsi"/>
          <w:color w:val="FF0000"/>
          <w:sz w:val="22"/>
          <w:szCs w:val="22"/>
        </w:rPr>
        <w:t>wirtualizatora</w:t>
      </w:r>
      <w:proofErr w:type="spellEnd"/>
      <w:r w:rsidRPr="002360BC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7853781D" w14:textId="77777777" w:rsidR="009D0569" w:rsidRPr="002360BC" w:rsidRDefault="009D0569" w:rsidP="002360BC">
      <w:pPr>
        <w:ind w:left="851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Szkolenie równoważne do szkolenia „</w:t>
      </w:r>
      <w:proofErr w:type="spellStart"/>
      <w:r w:rsidRPr="002360BC">
        <w:rPr>
          <w:rFonts w:asciiTheme="minorHAnsi" w:hAnsiTheme="minorHAnsi" w:cstheme="minorHAnsi"/>
          <w:color w:val="FF0000"/>
          <w:sz w:val="22"/>
          <w:szCs w:val="22"/>
        </w:rPr>
        <w:t>Veeam</w:t>
      </w:r>
      <w:proofErr w:type="spellEnd"/>
      <w:r w:rsidRPr="002360BC">
        <w:rPr>
          <w:rFonts w:asciiTheme="minorHAnsi" w:hAnsiTheme="minorHAnsi" w:cstheme="minorHAnsi"/>
          <w:color w:val="FF0000"/>
          <w:sz w:val="22"/>
          <w:szCs w:val="22"/>
        </w:rPr>
        <w:t xml:space="preserve"> Backup &amp; Replication – Instalacja, Konfiguracja i Administracja” powinno mieć zakres obejmujący co najmniej:</w:t>
      </w:r>
    </w:p>
    <w:p w14:paraId="04254FEC" w14:textId="5D3A547D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najważniejsze cechy rozwiązania,</w:t>
      </w:r>
    </w:p>
    <w:p w14:paraId="2677B813" w14:textId="21C838CC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metody tworzenia kopii zapasowych,</w:t>
      </w:r>
    </w:p>
    <w:p w14:paraId="59DD723D" w14:textId="1937BE7B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dodawanie serwerów,</w:t>
      </w:r>
    </w:p>
    <w:p w14:paraId="1F7476FD" w14:textId="0A933C65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dodawanie repozytoriów kopii zapasowych,</w:t>
      </w:r>
    </w:p>
    <w:p w14:paraId="52057FCE" w14:textId="4D809BA6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tworzenie kopii zapasowej konfiguracji,</w:t>
      </w:r>
    </w:p>
    <w:p w14:paraId="3804EF02" w14:textId="59E0088B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prezentacja interfejsu użytkownika,</w:t>
      </w:r>
    </w:p>
    <w:p w14:paraId="3051EC28" w14:textId="02B4A327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definiowanie zadań ochrony (backupu),</w:t>
      </w:r>
    </w:p>
    <w:p w14:paraId="51DD787F" w14:textId="66E3BCCC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definiowanie zadań klonowania maszyn wirtualnych,</w:t>
      </w:r>
    </w:p>
    <w:p w14:paraId="3864824B" w14:textId="49CECFB4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odtwarzanie danych na poziomie plików,</w:t>
      </w:r>
    </w:p>
    <w:p w14:paraId="02E74F24" w14:textId="1E0304F5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odtwarzanie danych na poziomie całej wirtualnej maszyny,</w:t>
      </w:r>
    </w:p>
    <w:p w14:paraId="7ED3CE06" w14:textId="74E1F94D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powielanie kopii zapasowej w zapasowej lokalizacji,</w:t>
      </w:r>
    </w:p>
    <w:p w14:paraId="1E93B3FF" w14:textId="1C25F80F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omówienie replikacji,</w:t>
      </w:r>
    </w:p>
    <w:p w14:paraId="236CF2C3" w14:textId="77AA1F4D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omówienie przełączania w tryb awaryjny,</w:t>
      </w:r>
    </w:p>
    <w:p w14:paraId="25A9F45D" w14:textId="547FD498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omówienie powrotu po awarii,</w:t>
      </w:r>
    </w:p>
    <w:p w14:paraId="04105F3E" w14:textId="470B9C5E" w:rsidR="009D0569" w:rsidRPr="002360BC" w:rsidRDefault="009D0569" w:rsidP="009D0569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monitoring systemu,</w:t>
      </w:r>
    </w:p>
    <w:p w14:paraId="431B395B" w14:textId="77777777" w:rsidR="002360BC" w:rsidRPr="002360BC" w:rsidRDefault="009D0569" w:rsidP="002360B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360BC">
        <w:rPr>
          <w:rFonts w:asciiTheme="minorHAnsi" w:hAnsiTheme="minorHAnsi" w:cstheme="minorHAnsi"/>
          <w:color w:val="FF0000"/>
          <w:sz w:val="22"/>
          <w:szCs w:val="22"/>
        </w:rPr>
        <w:t>identyfikacja przyczyn problemu.</w:t>
      </w:r>
    </w:p>
    <w:p w14:paraId="098BC63B" w14:textId="0674226E" w:rsidR="00E17212" w:rsidRPr="004F2389" w:rsidRDefault="00E17212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Wszystkie urządzenia stanowiące przedmiot dostawy by</w:t>
      </w:r>
      <w:r w:rsidR="00DA08DD" w:rsidRPr="004F2389">
        <w:rPr>
          <w:rFonts w:asciiTheme="minorHAnsi" w:hAnsiTheme="minorHAnsi" w:cstheme="minorHAnsi"/>
          <w:sz w:val="22"/>
          <w:szCs w:val="22"/>
        </w:rPr>
        <w:t>ły</w:t>
      </w:r>
      <w:r w:rsidRPr="004F2389">
        <w:rPr>
          <w:rFonts w:asciiTheme="minorHAnsi" w:hAnsiTheme="minorHAnsi" w:cstheme="minorHAnsi"/>
          <w:sz w:val="22"/>
          <w:szCs w:val="22"/>
        </w:rPr>
        <w:t xml:space="preserve"> ze sobą w pełni kompatybilne.</w:t>
      </w:r>
    </w:p>
    <w:p w14:paraId="313F3245" w14:textId="04B7F2DF" w:rsidR="00D70841" w:rsidRPr="004F2389" w:rsidRDefault="00D70841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Poszczególne elementy Systemu by</w:t>
      </w:r>
      <w:r w:rsidR="00DA08DD" w:rsidRPr="004F2389">
        <w:rPr>
          <w:rFonts w:asciiTheme="minorHAnsi" w:hAnsiTheme="minorHAnsi" w:cstheme="minorHAnsi"/>
          <w:sz w:val="22"/>
          <w:szCs w:val="22"/>
        </w:rPr>
        <w:t>ły</w:t>
      </w:r>
      <w:r w:rsidRPr="004F2389">
        <w:rPr>
          <w:rFonts w:asciiTheme="minorHAnsi" w:hAnsiTheme="minorHAnsi" w:cstheme="minorHAnsi"/>
          <w:sz w:val="22"/>
          <w:szCs w:val="22"/>
        </w:rPr>
        <w:t xml:space="preserve"> rozmieszczone zgodnie z wymaganiami </w:t>
      </w:r>
      <w:r w:rsidR="00274ABA" w:rsidRPr="004F2389">
        <w:rPr>
          <w:rFonts w:asciiTheme="minorHAnsi" w:hAnsiTheme="minorHAnsi" w:cstheme="minorHAnsi"/>
          <w:sz w:val="22"/>
          <w:szCs w:val="22"/>
        </w:rPr>
        <w:t xml:space="preserve">Zamawiającego </w:t>
      </w:r>
      <w:r w:rsidRPr="004F2389">
        <w:rPr>
          <w:rFonts w:asciiTheme="minorHAnsi" w:hAnsiTheme="minorHAnsi" w:cstheme="minorHAnsi"/>
          <w:sz w:val="22"/>
          <w:szCs w:val="22"/>
        </w:rPr>
        <w:t>tj.:</w:t>
      </w:r>
    </w:p>
    <w:p w14:paraId="7D90D914" w14:textId="1FED0FC2" w:rsidR="00D70841" w:rsidRPr="004F2389" w:rsidRDefault="00D70841" w:rsidP="00164671">
      <w:pPr>
        <w:pStyle w:val="Akapitzlist"/>
        <w:numPr>
          <w:ilvl w:val="0"/>
          <w:numId w:val="1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serwery (poz. 1), podstawowa macierz dyskowa (poz. 2), przełączniki FC (poz. 4), zasilacze awaryjne (poz. 6), biblioteka taśmowa (poz. 7), przełączniki sieciowe (poz. 8)</w:t>
      </w:r>
      <w:r w:rsidR="006F166E" w:rsidRPr="004F2389">
        <w:rPr>
          <w:rFonts w:asciiTheme="minorHAnsi" w:hAnsiTheme="minorHAnsi" w:cstheme="minorHAnsi"/>
          <w:sz w:val="22"/>
          <w:szCs w:val="22"/>
        </w:rPr>
        <w:t>, zasilacze awaryjne (poz. 5) oraz NAS (poz. 9)</w:t>
      </w:r>
      <w:r w:rsidRPr="004F2389">
        <w:rPr>
          <w:rFonts w:asciiTheme="minorHAnsi" w:hAnsiTheme="minorHAnsi" w:cstheme="minorHAnsi"/>
          <w:sz w:val="22"/>
          <w:szCs w:val="22"/>
        </w:rPr>
        <w:t xml:space="preserve"> powinny być umieszczone w szafie serwerowej w serwerowni numer 1</w:t>
      </w:r>
    </w:p>
    <w:p w14:paraId="38E4C495" w14:textId="64824889" w:rsidR="00D70841" w:rsidRPr="004F2389" w:rsidRDefault="00D70841" w:rsidP="00164671">
      <w:pPr>
        <w:pStyle w:val="Akapitzlist"/>
        <w:numPr>
          <w:ilvl w:val="0"/>
          <w:numId w:val="19"/>
        </w:numPr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zapasowa macierz dyskowa (poz. 3) powinn</w:t>
      </w:r>
      <w:r w:rsidR="00995B29" w:rsidRPr="004F2389">
        <w:rPr>
          <w:rFonts w:asciiTheme="minorHAnsi" w:hAnsiTheme="minorHAnsi" w:cstheme="minorHAnsi"/>
          <w:sz w:val="22"/>
          <w:szCs w:val="22"/>
        </w:rPr>
        <w:t>a</w:t>
      </w:r>
      <w:r w:rsidRPr="004F2389">
        <w:rPr>
          <w:rFonts w:asciiTheme="minorHAnsi" w:hAnsiTheme="minorHAnsi" w:cstheme="minorHAnsi"/>
          <w:sz w:val="22"/>
          <w:szCs w:val="22"/>
        </w:rPr>
        <w:t xml:space="preserve"> być umieszczone w szafie serwerowej w serwerowni nr.2 </w:t>
      </w:r>
      <w:r w:rsidR="006F166E" w:rsidRPr="004F2389">
        <w:rPr>
          <w:rFonts w:asciiTheme="minorHAnsi" w:hAnsiTheme="minorHAnsi" w:cstheme="minorHAnsi"/>
          <w:sz w:val="22"/>
          <w:szCs w:val="22"/>
        </w:rPr>
        <w:t>– infrastrukturę informatyczną w postaci przełączników i zasilaczy awaryjnych dostarczy Zamawiający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</w:p>
    <w:p w14:paraId="3B566CC2" w14:textId="77777777" w:rsidR="00DA08DD" w:rsidRPr="004F2389" w:rsidRDefault="00DA08D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>Serwery i macierze miały możliwość rozbudowy przez okres co najmniej 3 lat od momentu zakupu</w:t>
      </w:r>
    </w:p>
    <w:p w14:paraId="7D972624" w14:textId="77777777" w:rsidR="00E17212" w:rsidRPr="004F2389" w:rsidRDefault="00DA08DD" w:rsidP="004F2389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Wszystkie przedmioty dostawy miały zapewnioną </w:t>
      </w:r>
      <w:r w:rsidR="00E17212" w:rsidRPr="004F2389">
        <w:rPr>
          <w:rFonts w:asciiTheme="minorHAnsi" w:hAnsiTheme="minorHAnsi" w:cstheme="minorHAnsi"/>
          <w:sz w:val="22"/>
          <w:szCs w:val="22"/>
        </w:rPr>
        <w:t>dostępność części zamiennych przez okres co najmniej</w:t>
      </w:r>
      <w:r w:rsidRPr="004F2389">
        <w:rPr>
          <w:rFonts w:asciiTheme="minorHAnsi" w:hAnsiTheme="minorHAnsi" w:cstheme="minorHAnsi"/>
          <w:sz w:val="22"/>
          <w:szCs w:val="22"/>
        </w:rPr>
        <w:t xml:space="preserve"> 3 lat</w:t>
      </w:r>
      <w:r w:rsidR="00E17212" w:rsidRPr="004F2389">
        <w:rPr>
          <w:rFonts w:asciiTheme="minorHAnsi" w:hAnsiTheme="minorHAnsi" w:cstheme="minorHAnsi"/>
          <w:sz w:val="22"/>
          <w:szCs w:val="22"/>
        </w:rPr>
        <w:t>.</w:t>
      </w:r>
    </w:p>
    <w:p w14:paraId="35ECE701" w14:textId="05A4CD0A" w:rsidR="00D70841" w:rsidRPr="004F2389" w:rsidRDefault="003B0C37" w:rsidP="007F6300">
      <w:pPr>
        <w:pStyle w:val="Akapitzlist"/>
        <w:numPr>
          <w:ilvl w:val="1"/>
          <w:numId w:val="2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F2389">
        <w:rPr>
          <w:rFonts w:asciiTheme="minorHAnsi" w:hAnsiTheme="minorHAnsi" w:cstheme="minorHAnsi"/>
          <w:sz w:val="22"/>
          <w:szCs w:val="22"/>
        </w:rPr>
        <w:t xml:space="preserve">Zamawiający wymaga, aby wszystkie zasilacze </w:t>
      </w:r>
      <w:r w:rsidR="00894EF4" w:rsidRPr="004F2389">
        <w:rPr>
          <w:rFonts w:asciiTheme="minorHAnsi" w:hAnsiTheme="minorHAnsi" w:cstheme="minorHAnsi"/>
          <w:sz w:val="22"/>
          <w:szCs w:val="22"/>
        </w:rPr>
        <w:t xml:space="preserve">urządzeń </w:t>
      </w:r>
      <w:r w:rsidR="006F166E" w:rsidRPr="004F2389">
        <w:rPr>
          <w:rFonts w:asciiTheme="minorHAnsi" w:hAnsiTheme="minorHAnsi" w:cstheme="minorHAnsi"/>
          <w:sz w:val="22"/>
          <w:szCs w:val="22"/>
        </w:rPr>
        <w:t xml:space="preserve">umieszczonych w serwerowni numer 1 (zgodnie z opisem powyżej) </w:t>
      </w:r>
      <w:r w:rsidRPr="004F2389">
        <w:rPr>
          <w:rFonts w:asciiTheme="minorHAnsi" w:hAnsiTheme="minorHAnsi" w:cstheme="minorHAnsi"/>
          <w:sz w:val="22"/>
          <w:szCs w:val="22"/>
        </w:rPr>
        <w:t xml:space="preserve">podłączone </w:t>
      </w:r>
      <w:r w:rsidR="006F166E" w:rsidRPr="004F2389">
        <w:rPr>
          <w:rFonts w:asciiTheme="minorHAnsi" w:hAnsiTheme="minorHAnsi" w:cstheme="minorHAnsi"/>
          <w:sz w:val="22"/>
          <w:szCs w:val="22"/>
        </w:rPr>
        <w:t xml:space="preserve">były </w:t>
      </w:r>
      <w:r w:rsidRPr="004F2389">
        <w:rPr>
          <w:rFonts w:asciiTheme="minorHAnsi" w:hAnsiTheme="minorHAnsi" w:cstheme="minorHAnsi"/>
          <w:sz w:val="22"/>
          <w:szCs w:val="22"/>
        </w:rPr>
        <w:t xml:space="preserve">do oferowanych </w:t>
      </w:r>
      <w:r w:rsidR="00894EF4" w:rsidRPr="004F2389">
        <w:rPr>
          <w:rFonts w:asciiTheme="minorHAnsi" w:hAnsiTheme="minorHAnsi" w:cstheme="minorHAnsi"/>
          <w:sz w:val="22"/>
          <w:szCs w:val="22"/>
        </w:rPr>
        <w:t xml:space="preserve">zasilaczy </w:t>
      </w:r>
      <w:r w:rsidRPr="004F2389">
        <w:rPr>
          <w:rFonts w:asciiTheme="minorHAnsi" w:hAnsiTheme="minorHAnsi" w:cstheme="minorHAnsi"/>
          <w:sz w:val="22"/>
          <w:szCs w:val="22"/>
        </w:rPr>
        <w:t>UPS w sposób redundantny. Moc rzeczywista dobranych UPS powinna być wystarczająca do obsłużenia wszystkich podłączonych urządzeń pracujących z maksymalnym obciążeniem.</w:t>
      </w:r>
      <w:r w:rsidR="006F166E" w:rsidRPr="004F2389">
        <w:rPr>
          <w:rFonts w:asciiTheme="minorHAnsi" w:hAnsiTheme="minorHAnsi" w:cstheme="minorHAnsi"/>
          <w:sz w:val="22"/>
          <w:szCs w:val="22"/>
        </w:rPr>
        <w:t xml:space="preserve"> Szacowanie maksymalnego obciążenia powinno opierać się o </w:t>
      </w:r>
      <w:r w:rsidR="001A7CE1" w:rsidRPr="004F2389">
        <w:rPr>
          <w:rFonts w:ascii="Calibri" w:hAnsi="Calibri" w:cs="Calibri"/>
        </w:rPr>
        <w:t>znamionową</w:t>
      </w:r>
      <w:r w:rsidR="008E25F6" w:rsidRPr="004F2389">
        <w:rPr>
          <w:rFonts w:asciiTheme="minorHAnsi" w:hAnsiTheme="minorHAnsi" w:cstheme="minorHAnsi"/>
          <w:sz w:val="22"/>
          <w:szCs w:val="22"/>
        </w:rPr>
        <w:t xml:space="preserve"> </w:t>
      </w:r>
      <w:r w:rsidR="006F166E" w:rsidRPr="004F2389">
        <w:rPr>
          <w:rFonts w:asciiTheme="minorHAnsi" w:hAnsiTheme="minorHAnsi" w:cstheme="minorHAnsi"/>
          <w:sz w:val="22"/>
          <w:szCs w:val="22"/>
        </w:rPr>
        <w:t>moc zasilaczy.</w:t>
      </w:r>
      <w:r w:rsidRPr="004F2389">
        <w:rPr>
          <w:rFonts w:asciiTheme="minorHAnsi" w:hAnsiTheme="minorHAnsi" w:cstheme="minorHAnsi"/>
          <w:sz w:val="22"/>
          <w:szCs w:val="22"/>
        </w:rPr>
        <w:t xml:space="preserve"> Wykonawca zobowiązany jest do dostarczenia opisu/schematu połączeń urządzeń i UPS wraz ze wskazaniem mocy poszczegól</w:t>
      </w:r>
      <w:r w:rsidR="006F166E" w:rsidRPr="004F2389">
        <w:rPr>
          <w:rFonts w:asciiTheme="minorHAnsi" w:hAnsiTheme="minorHAnsi" w:cstheme="minorHAnsi"/>
          <w:sz w:val="22"/>
          <w:szCs w:val="22"/>
        </w:rPr>
        <w:t>nych urządzeń</w:t>
      </w:r>
      <w:r w:rsidRPr="004F2389">
        <w:rPr>
          <w:rFonts w:asciiTheme="minorHAnsi" w:hAnsiTheme="minorHAnsi" w:cstheme="minorHAnsi"/>
          <w:sz w:val="22"/>
          <w:szCs w:val="22"/>
        </w:rPr>
        <w:t>.</w:t>
      </w:r>
    </w:p>
    <w:p w14:paraId="5C66E309" w14:textId="77777777" w:rsidR="00D70841" w:rsidRPr="009B7BA6" w:rsidRDefault="00D70841">
      <w:pPr>
        <w:pStyle w:val="Tekstpodstawowy"/>
        <w:spacing w:before="120" w:line="240" w:lineRule="auto"/>
        <w:ind w:right="96"/>
        <w:rPr>
          <w:rFonts w:asciiTheme="minorHAnsi" w:hAnsiTheme="minorHAnsi" w:cstheme="minorHAnsi"/>
          <w:sz w:val="22"/>
          <w:szCs w:val="22"/>
        </w:rPr>
        <w:sectPr w:rsidR="00D70841" w:rsidRPr="009B7BA6"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1418" w:right="1418" w:bottom="1418" w:left="1259" w:header="400" w:footer="380" w:gutter="0"/>
          <w:cols w:space="708"/>
          <w:docGrid w:linePitch="360"/>
        </w:sectPr>
      </w:pPr>
    </w:p>
    <w:p w14:paraId="7220A9A8" w14:textId="77777777" w:rsidR="001C5CE9" w:rsidRPr="0034194A" w:rsidRDefault="00595498" w:rsidP="004F2389">
      <w:pPr>
        <w:pStyle w:val="Nagwek4"/>
        <w:jc w:val="left"/>
        <w:rPr>
          <w:rFonts w:ascii="Calibri" w:hAnsi="Calibri" w:cs="Arial"/>
          <w:bCs w:val="0"/>
          <w:sz w:val="28"/>
          <w:szCs w:val="28"/>
          <w:lang w:val="pl-PL"/>
        </w:rPr>
      </w:pPr>
      <w:r>
        <w:rPr>
          <w:rFonts w:ascii="Calibri" w:hAnsi="Calibri" w:cs="Arial"/>
          <w:bCs w:val="0"/>
          <w:sz w:val="28"/>
          <w:szCs w:val="28"/>
          <w:lang w:val="pl-PL"/>
        </w:rPr>
        <w:t xml:space="preserve">III. </w:t>
      </w:r>
      <w:r w:rsidR="001C5CE9" w:rsidRPr="0034194A">
        <w:rPr>
          <w:rFonts w:ascii="Calibri" w:hAnsi="Calibri" w:cs="Arial"/>
          <w:bCs w:val="0"/>
          <w:sz w:val="28"/>
          <w:szCs w:val="28"/>
          <w:lang w:val="pl-PL"/>
        </w:rPr>
        <w:t>SPECYFIKACJA TECHNICZNA</w:t>
      </w:r>
    </w:p>
    <w:p w14:paraId="704E4D83" w14:textId="3DC368CD" w:rsidR="00EF77D7" w:rsidRPr="0034194A" w:rsidRDefault="00595498" w:rsidP="00EF77D7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</w:rPr>
        <w:t>III.</w:t>
      </w:r>
      <w:r w:rsidR="00EF77D7" w:rsidRPr="0034194A">
        <w:rPr>
          <w:rFonts w:ascii="Calibri" w:hAnsi="Calibri" w:cs="Arial"/>
          <w:b/>
          <w:bCs/>
        </w:rPr>
        <w:t xml:space="preserve">1. Dostawa serwerów z </w:t>
      </w:r>
      <w:proofErr w:type="spellStart"/>
      <w:r w:rsidR="00EF77D7" w:rsidRPr="0034194A">
        <w:rPr>
          <w:rFonts w:ascii="Calibri" w:hAnsi="Calibri" w:cs="Arial"/>
          <w:b/>
          <w:bCs/>
        </w:rPr>
        <w:t>wirtualizatorem</w:t>
      </w:r>
      <w:proofErr w:type="spellEnd"/>
      <w:r w:rsidR="0098616E">
        <w:rPr>
          <w:rFonts w:ascii="Calibri" w:hAnsi="Calibri" w:cs="Arial"/>
          <w:b/>
          <w:bCs/>
        </w:rPr>
        <w:t xml:space="preserve"> oraz systemem operacyjnym </w:t>
      </w:r>
      <w:r w:rsidR="00EF77D7" w:rsidRPr="0034194A">
        <w:rPr>
          <w:rFonts w:ascii="Calibri" w:hAnsi="Calibri" w:cs="Arial"/>
          <w:b/>
          <w:bCs/>
        </w:rPr>
        <w:t>(2 szt.)</w:t>
      </w:r>
      <w:r w:rsidR="00EF77D7" w:rsidRPr="0034194A">
        <w:rPr>
          <w:rFonts w:ascii="Calibri" w:hAnsi="Calibri" w:cs="Arial"/>
          <w:bCs/>
          <w:sz w:val="22"/>
          <w:szCs w:val="22"/>
        </w:rPr>
        <w:t>, spełniający co najmniej poniższe parametry.</w:t>
      </w:r>
    </w:p>
    <w:p w14:paraId="07008CEF" w14:textId="77777777" w:rsidR="00EF77D7" w:rsidRPr="0034194A" w:rsidRDefault="00EF77D7" w:rsidP="00EF77D7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EF77D7" w:rsidRPr="0034194A" w14:paraId="46EDABFC" w14:textId="77777777" w:rsidTr="003678FB">
        <w:tc>
          <w:tcPr>
            <w:tcW w:w="627" w:type="dxa"/>
            <w:shd w:val="clear" w:color="auto" w:fill="auto"/>
            <w:vAlign w:val="center"/>
          </w:tcPr>
          <w:p w14:paraId="3B2B677E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B2E2F3C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05D6B7D7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19575893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EF77D7" w:rsidRPr="0034194A" w14:paraId="47F5BFEA" w14:textId="77777777" w:rsidTr="003678FB">
        <w:tc>
          <w:tcPr>
            <w:tcW w:w="627" w:type="dxa"/>
            <w:shd w:val="clear" w:color="auto" w:fill="auto"/>
          </w:tcPr>
          <w:p w14:paraId="26EBBF4F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3D170E98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3897AF57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2E2E7971" w14:textId="77777777" w:rsidR="00EF77D7" w:rsidRPr="0034194A" w:rsidRDefault="00EF77D7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EF77D7" w:rsidRPr="0034194A" w14:paraId="790E7C17" w14:textId="77777777" w:rsidTr="003678FB">
        <w:tc>
          <w:tcPr>
            <w:tcW w:w="627" w:type="dxa"/>
            <w:shd w:val="clear" w:color="auto" w:fill="auto"/>
          </w:tcPr>
          <w:p w14:paraId="39D04202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058123F1" w14:textId="77777777"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14:paraId="464C8687" w14:textId="77777777" w:rsidR="00EF77D7" w:rsidRPr="0034194A" w:rsidRDefault="009F41F8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typu RACK</w:t>
            </w:r>
          </w:p>
          <w:p w14:paraId="00D1C8CE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2</w:t>
            </w:r>
            <w:r w:rsidR="009F41F8" w:rsidRPr="0034194A">
              <w:rPr>
                <w:rFonts w:ascii="Calibri" w:hAnsi="Calibri"/>
                <w:sz w:val="20"/>
                <w:szCs w:val="20"/>
              </w:rPr>
              <w:t>U</w:t>
            </w:r>
          </w:p>
          <w:p w14:paraId="0B113F8F" w14:textId="77777777" w:rsidR="00EF77D7" w:rsidRPr="0034194A" w:rsidRDefault="00EF77D7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dostarczona wraz z szynami umożliwiającymi pełne wysunięcie serwera z szafy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rack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oraz ramieniem porządkującym ułożenie przewodów w szafie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rack</w:t>
            </w:r>
            <w:proofErr w:type="spellEnd"/>
            <w:r w:rsidR="0056052B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14:paraId="2FC017AF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7596588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3B990981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14:paraId="50D7B7BE" w14:textId="77777777" w:rsidTr="003678FB">
        <w:tc>
          <w:tcPr>
            <w:tcW w:w="627" w:type="dxa"/>
            <w:shd w:val="clear" w:color="auto" w:fill="auto"/>
          </w:tcPr>
          <w:p w14:paraId="3BBB8394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23B39D1C" w14:textId="77777777"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</w:p>
        </w:tc>
        <w:tc>
          <w:tcPr>
            <w:tcW w:w="7130" w:type="dxa"/>
            <w:shd w:val="clear" w:color="auto" w:fill="auto"/>
          </w:tcPr>
          <w:p w14:paraId="39193DC3" w14:textId="7F29915B" w:rsidR="005B1D8F" w:rsidRPr="004F2389" w:rsidRDefault="005B1D8F" w:rsidP="005B1D8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Zainstalowane cztery procesory 18-rdzeniowe w architekturze x86 osiągające w testach wydajności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PassMark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Software min. 30 000 pkt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Average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CPU Mark oraz min</w:t>
            </w:r>
            <w:r w:rsidR="00F2392D" w:rsidRPr="004F2389">
              <w:rPr>
                <w:rFonts w:ascii="Calibri" w:hAnsi="Calibri"/>
                <w:sz w:val="20"/>
                <w:szCs w:val="20"/>
              </w:rPr>
              <w:t>. 2 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100 pkt. Single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Thread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Rating na dzień </w:t>
            </w:r>
            <w:r w:rsidR="001C107E">
              <w:rPr>
                <w:rFonts w:ascii="Calibri" w:hAnsi="Calibri"/>
                <w:sz w:val="20"/>
                <w:szCs w:val="20"/>
              </w:rPr>
              <w:t>03</w:t>
            </w:r>
            <w:r w:rsidRPr="004F2389">
              <w:rPr>
                <w:rFonts w:ascii="Calibri" w:hAnsi="Calibri"/>
                <w:sz w:val="20"/>
                <w:szCs w:val="20"/>
              </w:rPr>
              <w:t>.05.2020</w:t>
            </w:r>
            <w:r w:rsidR="001C107E">
              <w:rPr>
                <w:rFonts w:ascii="Calibri" w:hAnsi="Calibri"/>
                <w:sz w:val="20"/>
                <w:szCs w:val="20"/>
              </w:rPr>
              <w:t xml:space="preserve"> (wg Załącznika nr 1.2. do SIWZ)</w:t>
            </w:r>
            <w:r w:rsidRPr="004F2389">
              <w:rPr>
                <w:rFonts w:ascii="Calibri" w:hAnsi="Calibri"/>
                <w:sz w:val="20"/>
                <w:szCs w:val="20"/>
              </w:rPr>
              <w:t>. Wyniki testów dotyczą pojedynczego procesora.</w:t>
            </w:r>
          </w:p>
          <w:p w14:paraId="18632893" w14:textId="77777777" w:rsidR="00C92A74" w:rsidRDefault="00C92A74" w:rsidP="004F2389">
            <w:pPr>
              <w:snapToGrid w:val="0"/>
              <w:ind w:left="142"/>
              <w:rPr>
                <w:rFonts w:ascii="Calibri" w:hAnsi="Calibri"/>
                <w:sz w:val="20"/>
                <w:szCs w:val="20"/>
              </w:rPr>
            </w:pPr>
          </w:p>
          <w:p w14:paraId="2F1854DD" w14:textId="77777777" w:rsidR="00C92A74" w:rsidRDefault="00C92A74" w:rsidP="004F2389">
            <w:pPr>
              <w:snapToGrid w:val="0"/>
              <w:ind w:left="142"/>
              <w:rPr>
                <w:rFonts w:ascii="Calibri" w:hAnsi="Calibri"/>
                <w:sz w:val="20"/>
                <w:szCs w:val="20"/>
              </w:rPr>
            </w:pPr>
          </w:p>
          <w:p w14:paraId="537C645F" w14:textId="77777777" w:rsidR="00C92A74" w:rsidRDefault="00C92A74" w:rsidP="004F2389">
            <w:pPr>
              <w:snapToGrid w:val="0"/>
              <w:ind w:left="142"/>
              <w:rPr>
                <w:rFonts w:ascii="Calibri" w:hAnsi="Calibri"/>
                <w:sz w:val="20"/>
                <w:szCs w:val="20"/>
              </w:rPr>
            </w:pPr>
          </w:p>
          <w:p w14:paraId="6623724B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co najmniej 3,1GHz w normalnym trybie pracy przy maksymalnym obciążeniu wszystkich rdzeni</w:t>
            </w:r>
            <w:r w:rsidR="0056052B"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717557F2" w14:textId="77777777" w:rsidR="005B1D8F" w:rsidRPr="005B1D8F" w:rsidRDefault="005B1D8F" w:rsidP="005B1D8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Maksymalna teoretyczna moc obliczeniowa pojedynczego procesora wynosząca co najmniej 1 785,6 </w:t>
            </w:r>
            <w:proofErr w:type="spellStart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>GFLOPS’ów</w:t>
            </w:r>
            <w:proofErr w:type="spellEnd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. Moc teoretyczna wyznaczana jako C * F * FP64, gdzie C – liczba fizycznych rdzeni procesora, F – nominalna częstotliwość taktowania procesora w normalnym trybie pracy przy długotrwałym obciążeniu wszystkich rdzeni wyrażona w GHz, FP64 – liczba operacji zmiennoprzecinkowych podwójnej precyzji przypadająca na cykl procesora (np. </w:t>
            </w:r>
            <w:proofErr w:type="spellStart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>Skylake</w:t>
            </w:r>
            <w:proofErr w:type="spellEnd"/>
            <w:r w:rsidRPr="004F238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SP – 32 FLOPS/cykl, Zen 2 – 16 FLOPS/cykl).</w:t>
            </w:r>
          </w:p>
        </w:tc>
        <w:tc>
          <w:tcPr>
            <w:tcW w:w="4346" w:type="dxa"/>
            <w:shd w:val="clear" w:color="auto" w:fill="auto"/>
          </w:tcPr>
          <w:p w14:paraId="3DBBD4ED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procesory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, model: ..........................................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br/>
              <w:t>Average CPU Mark ………………………………………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br/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Single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Thread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Rating ……………………………………</w:t>
            </w:r>
          </w:p>
          <w:p w14:paraId="69E4653B" w14:textId="77777777" w:rsidR="00BE3FC9" w:rsidRPr="0034194A" w:rsidRDefault="00BE3FC9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rdzeni …………………………</w:t>
            </w:r>
          </w:p>
          <w:p w14:paraId="7A0C802A" w14:textId="77777777" w:rsidR="00EF77D7" w:rsidRPr="0034194A" w:rsidRDefault="00BE3FC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………………….</w:t>
            </w:r>
          </w:p>
          <w:p w14:paraId="4C9DD580" w14:textId="77777777" w:rsidR="00BE3FC9" w:rsidRPr="0034194A" w:rsidRDefault="00BE3FC9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5E146E48" w14:textId="77777777" w:rsidR="00BE3FC9" w:rsidRPr="0034194A" w:rsidRDefault="00BE3FC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GFLOPS …………………….</w:t>
            </w:r>
          </w:p>
        </w:tc>
      </w:tr>
      <w:tr w:rsidR="00EF77D7" w:rsidRPr="0034194A" w14:paraId="171718A1" w14:textId="77777777" w:rsidTr="003678FB">
        <w:tc>
          <w:tcPr>
            <w:tcW w:w="627" w:type="dxa"/>
            <w:shd w:val="clear" w:color="auto" w:fill="auto"/>
          </w:tcPr>
          <w:p w14:paraId="7EB0C9F6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5F40EFAE" w14:textId="77777777" w:rsidR="00EF77D7" w:rsidRPr="0034194A" w:rsidRDefault="00EF77D7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Płyta główna</w:t>
            </w:r>
          </w:p>
        </w:tc>
        <w:tc>
          <w:tcPr>
            <w:tcW w:w="7130" w:type="dxa"/>
            <w:shd w:val="clear" w:color="auto" w:fill="auto"/>
          </w:tcPr>
          <w:p w14:paraId="5937D63A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czteroprocesorowa;</w:t>
            </w:r>
          </w:p>
          <w:p w14:paraId="4E225E1D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48 gniazd pamięci RAM;</w:t>
            </w:r>
          </w:p>
          <w:p w14:paraId="17815FB8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minimum </w:t>
            </w:r>
            <w:r w:rsidR="000C2D00" w:rsidRPr="0034194A">
              <w:rPr>
                <w:rFonts w:ascii="Calibri" w:hAnsi="Calibri"/>
                <w:sz w:val="20"/>
                <w:szCs w:val="20"/>
              </w:rPr>
              <w:t>2</w:t>
            </w:r>
            <w:r w:rsidRPr="0034194A">
              <w:rPr>
                <w:rFonts w:ascii="Calibri" w:hAnsi="Calibri"/>
                <w:sz w:val="20"/>
                <w:szCs w:val="20"/>
              </w:rPr>
              <w:t>TB pamięci RAM;</w:t>
            </w:r>
          </w:p>
          <w:p w14:paraId="5941DFDF" w14:textId="77777777" w:rsidR="00EF77D7" w:rsidRPr="0034194A" w:rsidRDefault="00EF77D7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zainstalowany TPM;</w:t>
            </w:r>
          </w:p>
        </w:tc>
        <w:tc>
          <w:tcPr>
            <w:tcW w:w="4346" w:type="dxa"/>
            <w:shd w:val="clear" w:color="auto" w:fill="auto"/>
          </w:tcPr>
          <w:p w14:paraId="4F365989" w14:textId="14B64B9C" w:rsidR="00EF77D7" w:rsidRPr="0034194A" w:rsidRDefault="000F6CC0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</w:t>
            </w:r>
          </w:p>
          <w:p w14:paraId="7315A958" w14:textId="307F66A1" w:rsidR="00EF77D7" w:rsidRPr="0034194A" w:rsidRDefault="000F6CC0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gniazd pamięci RAM</w:t>
            </w:r>
          </w:p>
          <w:p w14:paraId="210E873D" w14:textId="229108DB" w:rsidR="00EF77D7" w:rsidRPr="0034194A" w:rsidRDefault="000F6CC0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</w:t>
            </w:r>
            <w:r>
              <w:rPr>
                <w:rFonts w:ascii="Calibri" w:hAnsi="Calibri"/>
                <w:sz w:val="20"/>
                <w:szCs w:val="20"/>
              </w:rPr>
              <w:t>………………..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>TB pamięci RAM</w:t>
            </w:r>
          </w:p>
          <w:p w14:paraId="4566E2C9" w14:textId="77777777" w:rsidR="00EF77D7" w:rsidRPr="0034194A" w:rsidRDefault="00EF77D7" w:rsidP="006E7E4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14:paraId="289F4F46" w14:textId="77777777" w:rsidTr="003678FB">
        <w:tc>
          <w:tcPr>
            <w:tcW w:w="627" w:type="dxa"/>
            <w:shd w:val="clear" w:color="auto" w:fill="auto"/>
          </w:tcPr>
          <w:p w14:paraId="6C18A9A2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0930A131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 RAM</w:t>
            </w:r>
          </w:p>
        </w:tc>
        <w:tc>
          <w:tcPr>
            <w:tcW w:w="7130" w:type="dxa"/>
            <w:shd w:val="clear" w:color="auto" w:fill="auto"/>
          </w:tcPr>
          <w:p w14:paraId="29A499A9" w14:textId="310D6F49" w:rsidR="00EF77D7" w:rsidRPr="006E7E4E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pacing w:val="-4"/>
                <w:sz w:val="20"/>
                <w:szCs w:val="20"/>
              </w:rPr>
            </w:pP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co najmniej 512 GB pamięci RAM </w:t>
            </w:r>
            <w:r w:rsidR="000C2D00"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DDR4 </w:t>
            </w: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2933 </w:t>
            </w:r>
            <w:r w:rsidR="0087002F" w:rsidRPr="006E7E4E">
              <w:rPr>
                <w:rFonts w:ascii="Calibri" w:hAnsi="Calibri"/>
                <w:spacing w:val="-4"/>
                <w:sz w:val="20"/>
                <w:szCs w:val="20"/>
              </w:rPr>
              <w:t>MHz</w:t>
            </w:r>
            <w:r w:rsidRPr="006E7E4E">
              <w:rPr>
                <w:rFonts w:ascii="Calibri" w:hAnsi="Calibri"/>
                <w:spacing w:val="-4"/>
                <w:sz w:val="20"/>
                <w:szCs w:val="20"/>
              </w:rPr>
              <w:t xml:space="preserve"> w kościach o pojemności 32GB</w:t>
            </w:r>
          </w:p>
          <w:p w14:paraId="2AA7BF76" w14:textId="77777777" w:rsidR="00EF77D7" w:rsidRPr="0034194A" w:rsidRDefault="005F4086" w:rsidP="00D442E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sparcie dla instalacji pamięci nieulotnej w gniazdach DIMM </w:t>
            </w:r>
          </w:p>
        </w:tc>
        <w:tc>
          <w:tcPr>
            <w:tcW w:w="4346" w:type="dxa"/>
            <w:shd w:val="clear" w:color="auto" w:fill="auto"/>
          </w:tcPr>
          <w:p w14:paraId="0068EE42" w14:textId="77777777" w:rsidR="00F52424" w:rsidRPr="006E7E4E" w:rsidRDefault="00EF77D7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6E7E4E">
              <w:rPr>
                <w:rFonts w:ascii="Calibri" w:hAnsi="Calibri"/>
                <w:sz w:val="20"/>
                <w:szCs w:val="20"/>
              </w:rPr>
              <w:t xml:space="preserve">pamięci RAM typu DDR4 2933 </w:t>
            </w:r>
            <w:proofErr w:type="spellStart"/>
            <w:r w:rsidRPr="006E7E4E">
              <w:rPr>
                <w:rFonts w:ascii="Calibri" w:hAnsi="Calibri"/>
                <w:sz w:val="20"/>
                <w:szCs w:val="20"/>
              </w:rPr>
              <w:t>Mhz</w:t>
            </w:r>
            <w:proofErr w:type="spellEnd"/>
            <w:r w:rsidRPr="006E7E4E">
              <w:rPr>
                <w:rFonts w:ascii="Calibri" w:hAnsi="Calibri"/>
                <w:sz w:val="20"/>
                <w:szCs w:val="20"/>
              </w:rPr>
              <w:t>: ........ GB</w:t>
            </w:r>
          </w:p>
          <w:p w14:paraId="54890C07" w14:textId="77777777" w:rsidR="00EF77D7" w:rsidRPr="0034194A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F77D7" w:rsidRPr="0034194A" w14:paraId="6A1C37FE" w14:textId="77777777" w:rsidTr="003678FB">
        <w:tc>
          <w:tcPr>
            <w:tcW w:w="627" w:type="dxa"/>
            <w:shd w:val="clear" w:color="auto" w:fill="auto"/>
          </w:tcPr>
          <w:p w14:paraId="02B0F36B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5977122E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 LAN</w:t>
            </w:r>
          </w:p>
        </w:tc>
        <w:tc>
          <w:tcPr>
            <w:tcW w:w="7130" w:type="dxa"/>
            <w:shd w:val="clear" w:color="auto" w:fill="auto"/>
          </w:tcPr>
          <w:p w14:paraId="48016566" w14:textId="77777777" w:rsidR="00F52424" w:rsidRPr="0034194A" w:rsidRDefault="00B83C95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 xml:space="preserve">dwa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port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>y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LAN </w:t>
            </w:r>
            <w:r w:rsidR="005F4086" w:rsidRPr="0034194A">
              <w:rPr>
                <w:rFonts w:ascii="Calibri" w:hAnsi="Calibri"/>
                <w:sz w:val="20"/>
                <w:szCs w:val="20"/>
              </w:rPr>
              <w:t>1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0 </w:t>
            </w:r>
            <w:proofErr w:type="spellStart"/>
            <w:r w:rsidR="00EF77D7" w:rsidRPr="0034194A">
              <w:rPr>
                <w:rFonts w:ascii="Calibri" w:hAnsi="Calibri"/>
                <w:sz w:val="20"/>
                <w:szCs w:val="20"/>
              </w:rPr>
              <w:t>Gb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  <w:r w:rsidR="0049729D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SFP</w:t>
            </w:r>
            <w:r w:rsidR="003D34A3" w:rsidRPr="0034194A">
              <w:rPr>
                <w:rFonts w:ascii="Calibri" w:hAnsi="Calibri"/>
                <w:sz w:val="20"/>
                <w:szCs w:val="20"/>
              </w:rPr>
              <w:t>+</w:t>
            </w:r>
          </w:p>
          <w:p w14:paraId="789BE01B" w14:textId="77777777" w:rsidR="00EF77D7" w:rsidRPr="0034194A" w:rsidRDefault="00B83C95" w:rsidP="00146D2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F52424" w:rsidRPr="0034194A">
              <w:rPr>
                <w:rFonts w:ascii="Calibri" w:hAnsi="Calibri"/>
                <w:sz w:val="20"/>
                <w:szCs w:val="20"/>
              </w:rPr>
              <w:t xml:space="preserve">cztery porty LAN 1 </w:t>
            </w:r>
            <w:proofErr w:type="spellStart"/>
            <w:r w:rsidR="00F52424" w:rsidRPr="0034194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="00F52424"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  <w:tc>
          <w:tcPr>
            <w:tcW w:w="4346" w:type="dxa"/>
            <w:shd w:val="clear" w:color="auto" w:fill="auto"/>
          </w:tcPr>
          <w:p w14:paraId="0EF154C9" w14:textId="6B73000F" w:rsidR="00F52424" w:rsidRPr="0034194A" w:rsidRDefault="000F6CC0" w:rsidP="0034194A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porty LAN 10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SFP+</w:t>
            </w:r>
          </w:p>
          <w:p w14:paraId="5B4E68ED" w14:textId="35D636A9" w:rsidR="00EF77D7" w:rsidRPr="0034194A" w:rsidRDefault="000F6CC0" w:rsidP="0034194A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…………………..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porty LAN 1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</w:tr>
      <w:tr w:rsidR="00EF77D7" w:rsidRPr="004F2389" w14:paraId="180874C2" w14:textId="77777777" w:rsidTr="003678FB">
        <w:tc>
          <w:tcPr>
            <w:tcW w:w="627" w:type="dxa"/>
            <w:shd w:val="clear" w:color="auto" w:fill="auto"/>
          </w:tcPr>
          <w:p w14:paraId="579CFAB1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14:paraId="3C4A35F6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Dyski twarde</w:t>
            </w:r>
          </w:p>
        </w:tc>
        <w:tc>
          <w:tcPr>
            <w:tcW w:w="7130" w:type="dxa"/>
            <w:shd w:val="clear" w:color="auto" w:fill="auto"/>
          </w:tcPr>
          <w:p w14:paraId="0604FA29" w14:textId="75FBCAEE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minimum 8 wnęk dla dysków twardych Hot-plug 2,5 </w:t>
            </w:r>
            <w:r w:rsidR="00D442E1" w:rsidRPr="004F2389">
              <w:rPr>
                <w:rFonts w:ascii="Calibri" w:hAnsi="Calibri"/>
                <w:sz w:val="20"/>
                <w:szCs w:val="20"/>
              </w:rPr>
              <w:t xml:space="preserve">w technologii 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>SAS HDD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 xml:space="preserve">SATA HDD,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SAS SSD lub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nVme</w:t>
            </w:r>
            <w:proofErr w:type="spellEnd"/>
          </w:p>
          <w:p w14:paraId="26AC50A5" w14:textId="22B3CD04" w:rsidR="00EF77D7" w:rsidRPr="004F2389" w:rsidRDefault="003B2BFE" w:rsidP="001901B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zainstalowany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backplane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, kontroler dysku oraz </w:t>
            </w:r>
            <w:r w:rsidR="001901B9" w:rsidRPr="004F2389">
              <w:rPr>
                <w:rFonts w:ascii="Calibri" w:hAnsi="Calibri"/>
                <w:sz w:val="20"/>
                <w:szCs w:val="20"/>
              </w:rPr>
              <w:t>okablowanie umożliwiające podłączenie 8 dysków twardych SATA i/lub SAS (SSD i/lub HDD) w konfiguracji</w:t>
            </w:r>
            <w:r w:rsidR="0014133A"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901B9" w:rsidRPr="004F2389">
              <w:rPr>
                <w:rFonts w:ascii="Calibri" w:hAnsi="Calibri"/>
                <w:sz w:val="20"/>
                <w:szCs w:val="20"/>
              </w:rPr>
              <w:t xml:space="preserve">RAID 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0/1/5/6/5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>+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0</w:t>
            </w:r>
            <w:r w:rsidR="00C92A74" w:rsidRPr="004F2389">
              <w:rPr>
                <w:rFonts w:ascii="Calibri" w:hAnsi="Calibri"/>
                <w:sz w:val="20"/>
                <w:szCs w:val="20"/>
              </w:rPr>
              <w:t>; kontroler ma obsługiwać mieszaną konfigurację SAS i SATA</w:t>
            </w:r>
          </w:p>
        </w:tc>
        <w:tc>
          <w:tcPr>
            <w:tcW w:w="4346" w:type="dxa"/>
            <w:shd w:val="clear" w:color="auto" w:fill="auto"/>
          </w:tcPr>
          <w:p w14:paraId="19A575A4" w14:textId="2259948D" w:rsidR="00EF77D7" w:rsidRPr="004F2389" w:rsidRDefault="000F6CC0" w:rsidP="003144A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…………………………wnęk dla dysków twardych Hot-plug 2,5 w technologii……………………….</w:t>
            </w:r>
            <w:r w:rsidRPr="004F2389" w:rsidDel="000F6CC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B9ED96F" w14:textId="77777777" w:rsidR="00EF77D7" w:rsidRPr="004F2389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4F2389" w14:paraId="7035C42F" w14:textId="77777777" w:rsidTr="003678FB">
        <w:tc>
          <w:tcPr>
            <w:tcW w:w="627" w:type="dxa"/>
            <w:shd w:val="clear" w:color="auto" w:fill="auto"/>
          </w:tcPr>
          <w:p w14:paraId="1773ECA7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14:paraId="554A82A8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Kontrolery I/O</w:t>
            </w:r>
          </w:p>
        </w:tc>
        <w:tc>
          <w:tcPr>
            <w:tcW w:w="7130" w:type="dxa"/>
            <w:shd w:val="clear" w:color="auto" w:fill="auto"/>
          </w:tcPr>
          <w:p w14:paraId="26834585" w14:textId="77777777" w:rsidR="00EF77D7" w:rsidRPr="004F2389" w:rsidRDefault="000F6CC0" w:rsidP="00F5242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6E0429" w:rsidRPr="004F2389">
              <w:rPr>
                <w:rFonts w:ascii="Calibri" w:hAnsi="Calibri"/>
                <w:sz w:val="20"/>
                <w:szCs w:val="20"/>
              </w:rPr>
              <w:t>d</w:t>
            </w:r>
            <w:r w:rsidR="005F4086" w:rsidRPr="004F2389">
              <w:rPr>
                <w:rFonts w:ascii="Calibri" w:hAnsi="Calibri"/>
                <w:sz w:val="20"/>
                <w:szCs w:val="20"/>
              </w:rPr>
              <w:t xml:space="preserve">wa porty 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FC 16Gb</w:t>
            </w:r>
            <w:r w:rsidR="00F52424" w:rsidRPr="004F2389">
              <w:rPr>
                <w:rFonts w:ascii="Calibri" w:hAnsi="Calibri"/>
                <w:sz w:val="20"/>
                <w:szCs w:val="20"/>
              </w:rPr>
              <w:t>ps</w:t>
            </w:r>
            <w:r w:rsidR="005F4086"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shd w:val="clear" w:color="auto" w:fill="auto"/>
          </w:tcPr>
          <w:p w14:paraId="150EB4AB" w14:textId="61A4BC5D" w:rsidR="00EF77D7" w:rsidRPr="004F2389" w:rsidRDefault="000F6CC0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………….. porty FC 16Gbps</w:t>
            </w:r>
          </w:p>
        </w:tc>
      </w:tr>
      <w:tr w:rsidR="00EF77D7" w:rsidRPr="004F2389" w14:paraId="33D8E1E9" w14:textId="77777777" w:rsidTr="003678FB">
        <w:tc>
          <w:tcPr>
            <w:tcW w:w="627" w:type="dxa"/>
            <w:shd w:val="clear" w:color="auto" w:fill="auto"/>
          </w:tcPr>
          <w:p w14:paraId="59B42487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2274" w:type="dxa"/>
            <w:shd w:val="clear" w:color="auto" w:fill="auto"/>
          </w:tcPr>
          <w:p w14:paraId="6EEA26C8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Porty</w:t>
            </w:r>
          </w:p>
        </w:tc>
        <w:tc>
          <w:tcPr>
            <w:tcW w:w="7130" w:type="dxa"/>
            <w:shd w:val="clear" w:color="auto" w:fill="auto"/>
          </w:tcPr>
          <w:p w14:paraId="27DEBB65" w14:textId="77777777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karta graficzna ze złączem VGA</w:t>
            </w:r>
            <w:r w:rsidR="008E25F6" w:rsidRPr="004F2389">
              <w:rPr>
                <w:rFonts w:ascii="Calibri" w:hAnsi="Calibri"/>
                <w:sz w:val="20"/>
                <w:szCs w:val="20"/>
              </w:rPr>
              <w:t xml:space="preserve"> (D-SUB)</w:t>
            </w:r>
            <w:r w:rsidRPr="004F2389">
              <w:rPr>
                <w:rFonts w:ascii="Calibri" w:hAnsi="Calibri"/>
                <w:sz w:val="20"/>
                <w:szCs w:val="20"/>
              </w:rPr>
              <w:t>;</w:t>
            </w:r>
          </w:p>
          <w:p w14:paraId="26C7EB88" w14:textId="77777777" w:rsidR="00EF77D7" w:rsidRPr="004F2389" w:rsidRDefault="00EF77D7" w:rsidP="00F52424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="00FC674C" w:rsidRPr="004F2389">
              <w:rPr>
                <w:rFonts w:ascii="Calibri" w:hAnsi="Calibri"/>
                <w:sz w:val="20"/>
                <w:szCs w:val="20"/>
              </w:rPr>
              <w:t>2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C674C" w:rsidRPr="004F2389">
              <w:rPr>
                <w:rFonts w:ascii="Calibri" w:hAnsi="Calibri"/>
                <w:sz w:val="20"/>
                <w:szCs w:val="20"/>
              </w:rPr>
              <w:t xml:space="preserve">zewnętrzne </w:t>
            </w:r>
            <w:r w:rsidRPr="004F2389">
              <w:rPr>
                <w:rFonts w:ascii="Calibri" w:hAnsi="Calibri"/>
                <w:sz w:val="20"/>
                <w:szCs w:val="20"/>
              </w:rPr>
              <w:t>porty USB;</w:t>
            </w:r>
          </w:p>
          <w:p w14:paraId="5EA39214" w14:textId="07DB1F25" w:rsidR="00EF77D7" w:rsidRPr="004F2389" w:rsidRDefault="00FC674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p</w:t>
            </w:r>
            <w:r w:rsidR="00EF77D7" w:rsidRPr="004F2389">
              <w:rPr>
                <w:rFonts w:ascii="Calibri" w:hAnsi="Calibri"/>
                <w:sz w:val="20"/>
                <w:szCs w:val="20"/>
              </w:rPr>
              <w:t>ort szeregowy RS232</w:t>
            </w:r>
            <w:r w:rsidR="00954B10" w:rsidRPr="004F2389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4346" w:type="dxa"/>
            <w:shd w:val="clear" w:color="auto" w:fill="auto"/>
          </w:tcPr>
          <w:p w14:paraId="4427E2A8" w14:textId="77777777" w:rsidR="00EF77D7" w:rsidRPr="004F2389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92F1542" w14:textId="7C467C5E" w:rsidR="00EF77D7" w:rsidRPr="004F2389" w:rsidRDefault="000F6CC0" w:rsidP="00F52424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………………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zewnętrzne porty USB</w:t>
            </w:r>
          </w:p>
          <w:p w14:paraId="2E4F50BB" w14:textId="77777777" w:rsidR="00EF77D7" w:rsidRPr="004F2389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14:paraId="6765FBDF" w14:textId="77777777" w:rsidTr="003678FB">
        <w:tc>
          <w:tcPr>
            <w:tcW w:w="627" w:type="dxa"/>
            <w:shd w:val="clear" w:color="auto" w:fill="auto"/>
          </w:tcPr>
          <w:p w14:paraId="225F8887" w14:textId="77777777" w:rsidR="00EF77D7" w:rsidRPr="004F2389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2274" w:type="dxa"/>
            <w:shd w:val="clear" w:color="auto" w:fill="auto"/>
          </w:tcPr>
          <w:p w14:paraId="46057790" w14:textId="77777777" w:rsidR="00EF77D7" w:rsidRPr="004F2389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 xml:space="preserve">Zasilanie </w:t>
            </w: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br/>
              <w:t>i chłodzenie</w:t>
            </w:r>
          </w:p>
        </w:tc>
        <w:tc>
          <w:tcPr>
            <w:tcW w:w="7130" w:type="dxa"/>
            <w:shd w:val="clear" w:color="auto" w:fill="auto"/>
          </w:tcPr>
          <w:p w14:paraId="5AC8A4F4" w14:textId="77777777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redundantne zasilacze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(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tzw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klas</w:t>
            </w:r>
            <w:r w:rsidR="00954B10" w:rsidRPr="004F2389">
              <w:rPr>
                <w:rFonts w:ascii="Calibri" w:hAnsi="Calibri"/>
                <w:sz w:val="20"/>
                <w:szCs w:val="20"/>
              </w:rPr>
              <w:t>y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Platinum) o mocy </w:t>
            </w:r>
            <w:r w:rsidR="00F4509D" w:rsidRPr="004F2389">
              <w:rPr>
                <w:rFonts w:ascii="Calibri" w:hAnsi="Calibri"/>
                <w:sz w:val="20"/>
                <w:szCs w:val="20"/>
              </w:rPr>
              <w:t xml:space="preserve">znamionowej </w:t>
            </w:r>
            <w:r w:rsidR="000F2056" w:rsidRPr="004F2389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4F2389">
              <w:rPr>
                <w:rFonts w:ascii="Calibri" w:hAnsi="Calibri"/>
                <w:sz w:val="20"/>
                <w:szCs w:val="20"/>
              </w:rPr>
              <w:t>1600W</w:t>
            </w:r>
          </w:p>
          <w:p w14:paraId="5E6D1615" w14:textId="77777777" w:rsidR="00EF77D7" w:rsidRPr="004F2389" w:rsidRDefault="00EF77D7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redundantne wentylatory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14:paraId="19F4FD9F" w14:textId="7DAF2E2F" w:rsidR="00EF77D7" w:rsidRPr="004F2389" w:rsidRDefault="000F2056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 xml:space="preserve">moc </w:t>
            </w:r>
            <w:r w:rsidR="00F4509D" w:rsidRPr="004F2389">
              <w:rPr>
                <w:rFonts w:ascii="Calibri" w:hAnsi="Calibri" w:cs="Arial"/>
                <w:sz w:val="20"/>
                <w:szCs w:val="20"/>
              </w:rPr>
              <w:t xml:space="preserve">znamionowa </w:t>
            </w:r>
            <w:r w:rsidRPr="004F2389">
              <w:rPr>
                <w:rFonts w:ascii="Calibri" w:hAnsi="Calibri" w:cs="Arial"/>
                <w:sz w:val="20"/>
                <w:szCs w:val="20"/>
              </w:rPr>
              <w:t>zasilacza …………………………………….W</w:t>
            </w:r>
          </w:p>
          <w:p w14:paraId="66B27601" w14:textId="77777777" w:rsidR="00EF77D7" w:rsidRPr="004F2389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14:paraId="08CE7E8F" w14:textId="77777777" w:rsidTr="003678FB">
        <w:tc>
          <w:tcPr>
            <w:tcW w:w="627" w:type="dxa"/>
            <w:shd w:val="clear" w:color="auto" w:fill="auto"/>
          </w:tcPr>
          <w:p w14:paraId="4E7C8F59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2274" w:type="dxa"/>
            <w:shd w:val="clear" w:color="auto" w:fill="auto"/>
          </w:tcPr>
          <w:p w14:paraId="1B943468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Wsparcie dla systemów operacyjnych</w:t>
            </w:r>
          </w:p>
        </w:tc>
        <w:tc>
          <w:tcPr>
            <w:tcW w:w="7130" w:type="dxa"/>
            <w:shd w:val="clear" w:color="auto" w:fill="auto"/>
          </w:tcPr>
          <w:p w14:paraId="1FAB42EA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wymagana jest kompatybilność serwera z następującymi systemami operacyjnymi: </w:t>
            </w:r>
          </w:p>
          <w:p w14:paraId="0832C947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Microsoft Windows Server 2019, 2016</w:t>
            </w:r>
          </w:p>
          <w:p w14:paraId="1F605A19" w14:textId="3D357890" w:rsidR="00EF77D7" w:rsidRPr="0034194A" w:rsidRDefault="0014133A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VMware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vSphere</w:t>
            </w:r>
            <w:proofErr w:type="spellEnd"/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6.7</w:t>
            </w:r>
          </w:p>
          <w:p w14:paraId="4E6D387D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Linux Enterprise Server 12</w:t>
            </w:r>
          </w:p>
          <w:p w14:paraId="4F1CF138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Red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Enterprise Linux 7, 8</w:t>
            </w:r>
          </w:p>
          <w:p w14:paraId="245EDB12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Hyper-V Server</w:t>
            </w:r>
          </w:p>
        </w:tc>
        <w:tc>
          <w:tcPr>
            <w:tcW w:w="4346" w:type="dxa"/>
            <w:shd w:val="clear" w:color="auto" w:fill="auto"/>
          </w:tcPr>
          <w:p w14:paraId="66070054" w14:textId="77777777"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35A47899" w14:textId="77777777" w:rsidR="00EF77D7" w:rsidRPr="0034194A" w:rsidRDefault="00EF77D7" w:rsidP="003678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01B35682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80A734B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3F5FBB0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EC54796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1580541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  <w:tr w:rsidR="00EF77D7" w:rsidRPr="0034194A" w14:paraId="1441B636" w14:textId="77777777" w:rsidTr="003678FB">
        <w:tc>
          <w:tcPr>
            <w:tcW w:w="627" w:type="dxa"/>
            <w:shd w:val="clear" w:color="auto" w:fill="auto"/>
          </w:tcPr>
          <w:p w14:paraId="74D9F5A9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11.</w:t>
            </w:r>
          </w:p>
        </w:tc>
        <w:tc>
          <w:tcPr>
            <w:tcW w:w="2274" w:type="dxa"/>
            <w:shd w:val="clear" w:color="auto" w:fill="auto"/>
          </w:tcPr>
          <w:p w14:paraId="68B239B2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Wirtualizacja</w:t>
            </w:r>
          </w:p>
        </w:tc>
        <w:tc>
          <w:tcPr>
            <w:tcW w:w="7130" w:type="dxa"/>
            <w:shd w:val="clear" w:color="auto" w:fill="auto"/>
          </w:tcPr>
          <w:p w14:paraId="185C51AF" w14:textId="77777777" w:rsidR="00CF19E0" w:rsidRDefault="00CF19E0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Nazwa oferowanego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wirtualizatora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14:paraId="28B66F42" w14:textId="77777777" w:rsidR="00CF19E0" w:rsidRDefault="00CF19E0" w:rsidP="004F2389">
            <w:pPr>
              <w:snapToGrid w:val="0"/>
              <w:ind w:left="502"/>
              <w:rPr>
                <w:rFonts w:ascii="Calibri" w:hAnsi="Calibri"/>
                <w:b/>
                <w:sz w:val="20"/>
                <w:szCs w:val="20"/>
              </w:rPr>
            </w:pPr>
          </w:p>
          <w:p w14:paraId="79D6F1CB" w14:textId="475EFCA3" w:rsidR="001F5B00" w:rsidRPr="00CA1D80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CA1D80">
              <w:rPr>
                <w:rFonts w:ascii="Calibri" w:hAnsi="Calibri"/>
                <w:b/>
                <w:sz w:val="20"/>
                <w:szCs w:val="20"/>
              </w:rPr>
              <w:t>w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>irtualizator</w:t>
            </w:r>
            <w:proofErr w:type="spellEnd"/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musi zapewniać możliwość migracji i uruchomienia posiadanych przez Zamawiającego maszyn wirtualnych</w:t>
            </w:r>
            <w:r w:rsidR="00AB0D7D" w:rsidRPr="00CA1D8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="0014133A">
              <w:rPr>
                <w:rFonts w:ascii="Calibri" w:hAnsi="Calibri"/>
                <w:b/>
                <w:sz w:val="20"/>
                <w:szCs w:val="20"/>
              </w:rPr>
              <w:t>VMware</w:t>
            </w:r>
            <w:proofErr w:type="spellEnd"/>
            <w:r w:rsidR="006B5B0D" w:rsidRPr="00CA1D80">
              <w:rPr>
                <w:rFonts w:ascii="Calibri" w:hAnsi="Calibri"/>
                <w:b/>
                <w:sz w:val="20"/>
                <w:szCs w:val="20"/>
              </w:rPr>
              <w:t>,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posadowionych </w:t>
            </w:r>
            <w:r w:rsidR="006B5B0D" w:rsidRPr="00CA1D80">
              <w:rPr>
                <w:rFonts w:ascii="Calibri" w:hAnsi="Calibri"/>
                <w:b/>
                <w:sz w:val="20"/>
                <w:szCs w:val="20"/>
              </w:rPr>
              <w:t>w wersjach 5.5 oraz 6.5,</w:t>
            </w:r>
            <w:r w:rsidR="00CF19E0">
              <w:rPr>
                <w:rFonts w:ascii="Calibri" w:hAnsi="Calibri"/>
                <w:b/>
                <w:sz w:val="20"/>
                <w:szCs w:val="20"/>
              </w:rPr>
              <w:t xml:space="preserve"> 6.7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bez konieczności instalacji i konfiguracji systemu operacyjnego, bazodanowego</w:t>
            </w:r>
            <w:r w:rsidR="006B5B0D" w:rsidRPr="00CA1D80">
              <w:rPr>
                <w:rFonts w:ascii="Calibri" w:hAnsi="Calibri"/>
                <w:b/>
                <w:sz w:val="20"/>
                <w:szCs w:val="20"/>
              </w:rPr>
              <w:t>, serwera WWW</w:t>
            </w:r>
            <w:r w:rsidR="001F5B00" w:rsidRPr="00CA1D80">
              <w:rPr>
                <w:rFonts w:ascii="Calibri" w:hAnsi="Calibri"/>
                <w:b/>
                <w:sz w:val="20"/>
                <w:szCs w:val="20"/>
              </w:rPr>
              <w:t xml:space="preserve"> i innych zainstalowanych aplikacj</w:t>
            </w:r>
            <w:r w:rsidRPr="00CA1D80">
              <w:rPr>
                <w:rFonts w:ascii="Calibri" w:hAnsi="Calibri"/>
                <w:b/>
                <w:sz w:val="20"/>
                <w:szCs w:val="20"/>
              </w:rPr>
              <w:t>i</w:t>
            </w:r>
          </w:p>
          <w:p w14:paraId="4606E923" w14:textId="77777777" w:rsidR="00FC674C" w:rsidRPr="004F2389" w:rsidRDefault="00FC674C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wirtualizator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musi być zainstalowany na co najmniej 2 redundantnych nośnikach danych zamontowanych wewnątrz serwera</w:t>
            </w:r>
          </w:p>
          <w:p w14:paraId="122ACF3D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warstwa wirtualizacji musi być zainstalowana bezpośrednio na sprzęcie fizycznym bez dodatkowych pośredniczących systemów operacyjnych</w:t>
            </w:r>
            <w:r w:rsidR="001F5B00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14:paraId="0F5D23BD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zapewnić możliwość obsługi wielu instancji systemów operacyjnych na jednym serwerze fizycznym i powinno się charakteryzować maksymalnym możliwym stopniem konsolidacji sprzętowej</w:t>
            </w:r>
          </w:p>
          <w:p w14:paraId="0330D591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ojedynczy klaster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ma mieć możliwość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skalowa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nia się co najmniej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do </w:t>
            </w: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fizycznych hostów (serwerów) z zainstalowaną warstwą wirtualizacji</w:t>
            </w:r>
          </w:p>
          <w:p w14:paraId="037DCF3B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programowanie do wirtualizacji zainstalowane na serwerze fizycznym </w:t>
            </w:r>
            <w:r w:rsidRPr="0034194A">
              <w:rPr>
                <w:rFonts w:ascii="Calibri" w:hAnsi="Calibri"/>
                <w:sz w:val="20"/>
                <w:szCs w:val="20"/>
              </w:rPr>
              <w:t>musi obsługiwać i w pełni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wykorzystać procesory fizyczne wyposażone w 480 logicznych wątków oraz </w:t>
            </w:r>
            <w:r w:rsidRPr="0034194A">
              <w:rPr>
                <w:rFonts w:ascii="Calibri" w:hAnsi="Calibri"/>
                <w:sz w:val="20"/>
                <w:szCs w:val="20"/>
              </w:rPr>
              <w:t>2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TB pamięci fizycznej RAM</w:t>
            </w:r>
          </w:p>
          <w:p w14:paraId="0C83BCB7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programowanie do wirtualizacji musi zapewnić możliwość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utworzenia i 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skonfigurowania maszyn wirtualnych </w:t>
            </w:r>
            <w:r w:rsidRPr="0034194A">
              <w:rPr>
                <w:rFonts w:ascii="Calibri" w:hAnsi="Calibri"/>
                <w:sz w:val="20"/>
                <w:szCs w:val="20"/>
              </w:rPr>
              <w:t>posiadających 1-128 procesorów</w:t>
            </w:r>
          </w:p>
          <w:p w14:paraId="34EB7E61" w14:textId="77777777" w:rsidR="00EF77D7" w:rsidRPr="0034194A" w:rsidRDefault="0061395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>programowanie do wirtualizacji musi zapewniać możliwość stworzenia dysku maszyny wirtualnej o wielkości do 6</w:t>
            </w:r>
            <w:r w:rsidRPr="0034194A">
              <w:rPr>
                <w:rFonts w:ascii="Calibri" w:hAnsi="Calibri"/>
                <w:sz w:val="20"/>
                <w:szCs w:val="20"/>
              </w:rPr>
              <w:t>0</w:t>
            </w:r>
            <w:r w:rsidR="00EF77D7" w:rsidRPr="0034194A">
              <w:rPr>
                <w:rFonts w:ascii="Calibri" w:hAnsi="Calibri"/>
                <w:sz w:val="20"/>
                <w:szCs w:val="20"/>
              </w:rPr>
              <w:t xml:space="preserve"> TB</w:t>
            </w:r>
          </w:p>
          <w:p w14:paraId="495C2BE1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musi zapewnić możliwość skonfigurowania maszyn wirtualnych z możliwością przydzielenia </w:t>
            </w:r>
            <w:r w:rsidR="00777BF7" w:rsidRPr="0034194A">
              <w:rPr>
                <w:rFonts w:ascii="Calibri" w:hAnsi="Calibri"/>
                <w:sz w:val="20"/>
                <w:szCs w:val="20"/>
              </w:rPr>
              <w:t xml:space="preserve">minimum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do 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 2TB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pamięci operacyjnej RAM.</w:t>
            </w:r>
          </w:p>
          <w:p w14:paraId="700C251C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musi zapewnić możliwość skonfigurowania maszyn wirtualnych ,z których każda może mieć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 xml:space="preserve"> co najmniej 4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wirtualn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kart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sieciow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>e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1CF8A33A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powinno w możliwie największym stopniu być niezależne od producenta platformy sprzętowej.</w:t>
            </w:r>
          </w:p>
          <w:p w14:paraId="099AABE2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Rozwiązanie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musi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wspierać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następujące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: Windows Server 2008,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Windows Server 2008R2,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Windows Server 2012, 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Server 2012R2, Windows Server 2016, Windows Server 2019,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7, Windows 8, </w:t>
            </w:r>
            <w:r w:rsidR="00B14C09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Windows 10,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SLES 11, SLES 10, RHEL 5, RHEL 4,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Debian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, CentOS, FreeBSD, </w:t>
            </w:r>
            <w:r w:rsidR="00BD6094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Ubuntu  SCO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OpenServer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0DC0BF57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umożliwiać przydzielenie większej ilości pamięci RAM dla maszyn wirtualnych niż fizyczne zasoby RAM serwera </w:t>
            </w:r>
          </w:p>
          <w:p w14:paraId="367935F6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umożliwiać udostępnienie maszynie wirtualnej większej ilości zasobów dyskowych niż jest fizycznie zarezerwowane na dyskach lokalnych serwera lub na macierzy.</w:t>
            </w:r>
          </w:p>
          <w:p w14:paraId="6317F189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powinno posiadać centralną konsolę graficzną do zarządzania maszynami wirtualnymi i do konfigurowania </w:t>
            </w:r>
            <w:r w:rsidR="00B14C09" w:rsidRPr="0034194A">
              <w:rPr>
                <w:rFonts w:ascii="Calibri" w:hAnsi="Calibri"/>
                <w:sz w:val="20"/>
                <w:szCs w:val="20"/>
              </w:rPr>
              <w:t>ich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funkcjonalności. </w:t>
            </w:r>
          </w:p>
          <w:p w14:paraId="289A0670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zapewnić możliwość bieżącego monitorowania wykorzystania zasobów fizycznych infrastruktury wirtualnej (np. wykorzystanie procesorów, pamięci RAM, wykorzystanie przestrzeni na dyskach/wolumenach) </w:t>
            </w:r>
          </w:p>
          <w:p w14:paraId="37F5BF38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Oprogramowanie do wirtualizacji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musi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zapewnić możliwość wykonywania kopii migawkowych </w:t>
            </w:r>
            <w:r w:rsidR="00BD6094" w:rsidRPr="0034194A">
              <w:rPr>
                <w:rFonts w:ascii="Calibri" w:hAnsi="Calibri"/>
                <w:sz w:val="20"/>
                <w:szCs w:val="20"/>
              </w:rPr>
              <w:t xml:space="preserve">maszyn wirtualnych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(tzw.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snapshot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) na potrzeby tworzenia kopii zapasowych bez przerywania ich pracy</w:t>
            </w:r>
          </w:p>
          <w:p w14:paraId="69B59A96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musi zapewnić możliwość klonowania systemów operacyjnych wraz z ich pełną konfiguracją i danymi.</w:t>
            </w:r>
          </w:p>
          <w:p w14:paraId="76F86520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Oprogramowanie do wirtualizacji oraz oprogramowanie zarządzające musi posiadać możliwość integracji z usługami katalogowymi Microsoft Active Directory.</w:t>
            </w:r>
          </w:p>
          <w:p w14:paraId="324C6766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zapewniać mechanizm bezpiecznego uaktualniania warstwy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wirtualizacyjnej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(hosta, maszyny wirtualnej) bez potrzeby wyłączania wirtualnych maszyn.</w:t>
            </w:r>
          </w:p>
          <w:p w14:paraId="5F8FA677" w14:textId="77777777" w:rsidR="00EF77D7" w:rsidRPr="0034194A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Rozwiązanie musi zapewniać mechanizm replikacji wskazanych maszyn wirtualnych w obrębie klastra serwerów fizycznych.</w:t>
            </w:r>
          </w:p>
          <w:p w14:paraId="24F21BA4" w14:textId="77777777" w:rsidR="00EF77D7" w:rsidRDefault="00EF77D7" w:rsidP="00CA1D80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Rozwiązanie musi mieć możliwość przenoszenia maszyn wirtualnych </w:t>
            </w:r>
            <w:r w:rsidR="005F2A86" w:rsidRPr="0034194A">
              <w:rPr>
                <w:rFonts w:ascii="Calibri" w:hAnsi="Calibri"/>
                <w:sz w:val="20"/>
                <w:szCs w:val="20"/>
              </w:rPr>
              <w:t xml:space="preserve">bez  przerywania ich pracy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pomiędzy serwerami fizycznymi. </w:t>
            </w:r>
          </w:p>
          <w:p w14:paraId="6A514D65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Rozwiązanie musi mieć możliwość przenoszenia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zwirtualizowanych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dysków maszyn wirtualnych 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 xml:space="preserve">bez przerywania ich </w:t>
            </w:r>
            <w:r w:rsidRPr="004F2389">
              <w:rPr>
                <w:rFonts w:ascii="Calibri" w:hAnsi="Calibri"/>
                <w:sz w:val="20"/>
                <w:szCs w:val="20"/>
              </w:rPr>
              <w:t>pracy pomiędzy fizycznymi zasobami dyskowymi</w:t>
            </w:r>
          </w:p>
          <w:p w14:paraId="125046D1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Musi zostać zapewniona odpowiednia redundancja i taki mechanizm (wysokiej dostępności </w:t>
            </w:r>
            <w:r w:rsidR="00AB0D7D" w:rsidRPr="004F2389">
              <w:rPr>
                <w:rFonts w:ascii="Calibri" w:hAnsi="Calibri"/>
                <w:sz w:val="20"/>
                <w:szCs w:val="20"/>
              </w:rPr>
              <w:t xml:space="preserve">-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HA) , aby w przypadku awarii lub niedostępności serwera fizycznego wybrane przez administratora i uruchomione nim wirtualne maszyny zostały uruchomione na innych serwerach z zainstalowanym oprogramowaniem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wirtualizacyjnym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>.</w:t>
            </w:r>
          </w:p>
          <w:p w14:paraId="2CB98264" w14:textId="77777777" w:rsidR="00857A78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Oprogramowanie do wirtualizacji musi zapewniać mechanizm takiego zabezpieczenia wybranych przez administratora wirtualnych maszyn, aby w przypadku awarii lub niedostępności serwera fizycznego maszyny, które na nim pracowały, były bezprzerwowo dostępne na innym serwerze z zainstalowanym oprogramowaniem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wirtualizacyjnym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. </w:t>
            </w:r>
          </w:p>
          <w:p w14:paraId="63CBEE39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System musi posiadać funkcjonalność wirtualnego przełącznika (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virtual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</w:rPr>
              <w:t>switch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) umożliwiającego tworzenie sieci wirtualnej w obszarze hosta i pozwalającego połączyć maszyny wirtualne w obszarze jednego hosta, a także na zewnątrz sieci fizycznej. </w:t>
            </w:r>
          </w:p>
          <w:p w14:paraId="217EEDE1" w14:textId="77777777" w:rsidR="00EF77D7" w:rsidRPr="004F2389" w:rsidRDefault="00EF77D7" w:rsidP="004F2389">
            <w:pPr>
              <w:pStyle w:val="Akapitzlist"/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Pojedynczy wirtualny przełącznik musi posiadać możliwość przyłączania do niego 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4F2389">
              <w:rPr>
                <w:rFonts w:ascii="Calibri" w:hAnsi="Calibri"/>
                <w:sz w:val="20"/>
                <w:szCs w:val="20"/>
              </w:rPr>
              <w:t>dwóch  fizycznych kart sieciowych, aby zapewnić połączeni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>e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F2A86" w:rsidRPr="004F2389">
              <w:rPr>
                <w:rFonts w:ascii="Calibri" w:hAnsi="Calibri"/>
                <w:sz w:val="20"/>
                <w:szCs w:val="20"/>
              </w:rPr>
              <w:t>sieciowe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w razie awarii </w:t>
            </w:r>
            <w:r w:rsidR="00317E93" w:rsidRPr="004F2389">
              <w:rPr>
                <w:rFonts w:ascii="Calibri" w:hAnsi="Calibri"/>
                <w:sz w:val="20"/>
                <w:szCs w:val="20"/>
              </w:rPr>
              <w:t xml:space="preserve">jednej </w:t>
            </w:r>
            <w:r w:rsidRPr="004F2389">
              <w:rPr>
                <w:rFonts w:ascii="Calibri" w:hAnsi="Calibri"/>
                <w:sz w:val="20"/>
                <w:szCs w:val="20"/>
              </w:rPr>
              <w:t>karty sieciowej.</w:t>
            </w:r>
          </w:p>
          <w:p w14:paraId="1D789D2B" w14:textId="77777777" w:rsidR="00EF77D7" w:rsidRDefault="00EF77D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Wirtualne przełączniki musza obsługiwać wirtualne sieci lokalne (VLAN).</w:t>
            </w:r>
          </w:p>
          <w:p w14:paraId="37323896" w14:textId="77777777" w:rsidR="009D76B7" w:rsidRDefault="009D76B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14:paraId="1CB1B4A7" w14:textId="77777777" w:rsidR="009D76B7" w:rsidRDefault="009D76B7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umożliwiająca instalację i używanie na dwóch czteroprocesorowych serwerach stanowiących element dostawy</w:t>
            </w:r>
          </w:p>
          <w:p w14:paraId="686C1C32" w14:textId="77777777" w:rsidR="00230782" w:rsidRPr="0034194A" w:rsidRDefault="00230782" w:rsidP="00081FEC">
            <w:pPr>
              <w:numPr>
                <w:ilvl w:val="0"/>
                <w:numId w:val="1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komercyjna (Zamawiający wyklucza możliwość dostawy licencji akademickich oraz dla administracji publicznej)</w:t>
            </w:r>
            <w:r w:rsidR="00081FE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14:paraId="1682867B" w14:textId="63382B31" w:rsidR="00CF19E0" w:rsidRDefault="004F238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</w:t>
            </w:r>
            <w:r w:rsidR="00CF19E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F19E0">
              <w:rPr>
                <w:rFonts w:ascii="Calibri" w:hAnsi="Calibri" w:cs="Arial"/>
                <w:sz w:val="20"/>
                <w:szCs w:val="20"/>
              </w:rPr>
              <w:t>wirtualizatora</w:t>
            </w:r>
            <w:proofErr w:type="spellEnd"/>
            <w:r w:rsidR="00CF19E0">
              <w:rPr>
                <w:rFonts w:ascii="Calibri" w:hAnsi="Calibri" w:cs="Arial"/>
                <w:sz w:val="20"/>
                <w:szCs w:val="20"/>
              </w:rPr>
              <w:t>, wersja, numer: ……………………………………………….………………</w:t>
            </w:r>
          </w:p>
          <w:p w14:paraId="286DC7C5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695950E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383EE51" w14:textId="77777777" w:rsidR="006E0429" w:rsidRDefault="006E042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775A3DB0" w14:textId="77777777" w:rsidR="00CF19E0" w:rsidRDefault="00CF19E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BFD85D7" w14:textId="77777777" w:rsidR="00CF19E0" w:rsidRPr="0034194A" w:rsidRDefault="00CF19E0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B19AA46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2A60D0E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74FB2D2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78BE8DF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4796C22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7E1709A" w14:textId="77777777" w:rsidR="00EF77D7" w:rsidRDefault="00EF77D7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EA98FC7" w14:textId="77777777" w:rsidR="00CF19E0" w:rsidRPr="0034194A" w:rsidRDefault="00CF19E0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9FD71E1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B067B23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52DC495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7DB6411" w14:textId="77777777" w:rsidR="00EF77D7" w:rsidRPr="0034194A" w:rsidRDefault="00EF77D7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69AB525" w14:textId="77777777" w:rsidR="00F52424" w:rsidRPr="0034194A" w:rsidRDefault="00F52424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8242589" w14:textId="77777777" w:rsidR="00EF77D7" w:rsidRPr="0034194A" w:rsidRDefault="00EF77D7" w:rsidP="00CA1D80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DC0AB1F" w14:textId="77777777" w:rsidR="00EF77D7" w:rsidRPr="0034194A" w:rsidRDefault="00EF77D7" w:rsidP="00CA1D8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371A080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92718FA" w14:textId="77777777" w:rsidR="00EF77D7" w:rsidRPr="0034194A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BF61DCA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BE1A899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B0DC3BB" w14:textId="77777777" w:rsidR="00CF19E0" w:rsidRPr="0034194A" w:rsidRDefault="00CF19E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07A9DBB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B01C913" w14:textId="77777777" w:rsidR="00EF77D7" w:rsidRPr="0034194A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E8BDC4F" w14:textId="77777777" w:rsidR="00F52424" w:rsidRPr="0034194A" w:rsidRDefault="00F52424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68F86A9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B2DD192" w14:textId="77777777" w:rsidR="00CA1D80" w:rsidRPr="0034194A" w:rsidRDefault="00CA1D8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CD8F27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3F99F17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A58F99E" w14:textId="77777777" w:rsidR="00CF19E0" w:rsidRDefault="00CF19E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C3E297D" w14:textId="77777777" w:rsidR="004F2389" w:rsidRDefault="004F238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7CA6F8A" w14:textId="77777777" w:rsidR="004F2389" w:rsidRDefault="004F238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BE8793D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07FF7A5" w14:textId="77777777" w:rsidR="00CA1D80" w:rsidRPr="0034194A" w:rsidRDefault="00CA1D8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84C50BA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246D110" w14:textId="77777777" w:rsidR="00B352AE" w:rsidRPr="0034194A" w:rsidRDefault="00B352AE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1CF2AC8" w14:textId="77777777" w:rsidR="00EF77D7" w:rsidRPr="0034194A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3A90E94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7A10806" w14:textId="77777777" w:rsidR="006E0429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49E1A10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690EC72" w14:textId="77777777" w:rsidR="006E0429" w:rsidRPr="0034194A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0CBAFE7" w14:textId="77777777" w:rsidR="00B352AE" w:rsidRDefault="00B352AE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127E644" w14:textId="77777777" w:rsidR="00B352AE" w:rsidRDefault="00B352AE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00C884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4194E84" w14:textId="77777777" w:rsidR="00EF77D7" w:rsidRDefault="00EF77D7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1F36B5F" w14:textId="77777777" w:rsidR="007A2DD0" w:rsidRPr="0034194A" w:rsidRDefault="007A2DD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26B0157" w14:textId="77777777" w:rsidR="00EF77D7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E1F3AAC" w14:textId="77777777" w:rsidR="00CA1D80" w:rsidRPr="004F2389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FA49DF4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94C7728" w14:textId="77777777" w:rsidR="006E0429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583F805" w14:textId="77777777" w:rsidR="00B352AE" w:rsidRPr="0034194A" w:rsidRDefault="00B352AE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2CEC463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150EB73" w14:textId="77777777" w:rsidR="006E0429" w:rsidRPr="0034194A" w:rsidRDefault="006E042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346B077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91E5576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BC1685C" w14:textId="77777777" w:rsidR="00CA1D80" w:rsidRPr="0034194A" w:rsidRDefault="00CA1D80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5CD58C2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1D2BAF6" w14:textId="77777777" w:rsidR="006E0429" w:rsidRPr="0034194A" w:rsidRDefault="006E0429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C5B107D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FE1203F" w14:textId="77777777" w:rsidR="00857A78" w:rsidRPr="0034194A" w:rsidRDefault="00857A78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A9F0476" w14:textId="77777777" w:rsidR="00F52424" w:rsidRPr="0034194A" w:rsidRDefault="00F52424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17B16EE" w14:textId="77777777" w:rsidR="00EF77D7" w:rsidRPr="004F2389" w:rsidRDefault="00EF77D7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A2B903D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8CCA3FE" w14:textId="77777777" w:rsidR="00857A78" w:rsidRDefault="00857A78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DBC34D2" w14:textId="77777777" w:rsidR="00857A78" w:rsidRPr="0034194A" w:rsidRDefault="00857A78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8432533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F05EE7F" w14:textId="77777777" w:rsidR="00F52424" w:rsidRPr="004F2389" w:rsidRDefault="00F52424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AD1247D" w14:textId="77777777" w:rsidR="00F52424" w:rsidRPr="0034194A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471C8DF" w14:textId="77777777" w:rsidR="00F52424" w:rsidRDefault="00F52424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C33D759" w14:textId="77777777" w:rsidR="007A2DD0" w:rsidRDefault="007A2DD0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BD93DFC" w14:textId="77777777" w:rsidR="007A2DD0" w:rsidRPr="0034194A" w:rsidRDefault="007A2DD0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82BBF6B" w14:textId="77777777" w:rsidR="00F52424" w:rsidRDefault="00F52424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15B41AA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4F2EFC6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0B7045D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F8E2EAF" w14:textId="77777777" w:rsidR="00EF77D7" w:rsidRPr="004F2389" w:rsidRDefault="00F52424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CA1A0FD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FA9EEF4" w14:textId="77777777" w:rsidR="00CA1D80" w:rsidRDefault="00CA1D80" w:rsidP="004F2389">
            <w:pPr>
              <w:pStyle w:val="Akapitzlist"/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540CB1F" w14:textId="77777777" w:rsidR="007A2DD0" w:rsidRPr="004F2389" w:rsidRDefault="007A2DD0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9E0B9AF" w14:textId="77777777" w:rsidR="007A2DD0" w:rsidRPr="004F2389" w:rsidRDefault="007A2DD0" w:rsidP="004F2389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D404C15" w14:textId="77777777" w:rsidR="00CA1D80" w:rsidRPr="0082694B" w:rsidRDefault="00CA1D80" w:rsidP="00CA1D80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82694B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6B3B5D7" w14:textId="77777777" w:rsidR="00230782" w:rsidRDefault="00230782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53EED1" w14:textId="77777777" w:rsidR="00CA1D80" w:rsidRPr="0082694B" w:rsidRDefault="00CA1D80" w:rsidP="00CA1D80">
            <w:pPr>
              <w:pStyle w:val="Akapitzlist"/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82694B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9FDAF79" w14:textId="77777777" w:rsidR="00CA1D80" w:rsidRPr="0034194A" w:rsidRDefault="00CA1D80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3E4FFD9A" w14:textId="77777777" w:rsidTr="003678FB">
        <w:tc>
          <w:tcPr>
            <w:tcW w:w="627" w:type="dxa"/>
            <w:shd w:val="clear" w:color="auto" w:fill="auto"/>
          </w:tcPr>
          <w:p w14:paraId="37F7F5D5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12.</w:t>
            </w:r>
          </w:p>
        </w:tc>
        <w:tc>
          <w:tcPr>
            <w:tcW w:w="2274" w:type="dxa"/>
            <w:shd w:val="clear" w:color="auto" w:fill="auto"/>
          </w:tcPr>
          <w:p w14:paraId="3E9EB968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Oprogramowanie systemowe</w:t>
            </w:r>
          </w:p>
        </w:tc>
        <w:tc>
          <w:tcPr>
            <w:tcW w:w="7130" w:type="dxa"/>
            <w:shd w:val="clear" w:color="auto" w:fill="auto"/>
          </w:tcPr>
          <w:p w14:paraId="6A3B9A21" w14:textId="77777777" w:rsidR="00676AEE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operacyjny</w:t>
            </w:r>
            <w:r w:rsidR="008B056E">
              <w:rPr>
                <w:rFonts w:ascii="Calibri" w:hAnsi="Calibri"/>
                <w:sz w:val="20"/>
                <w:szCs w:val="20"/>
              </w:rPr>
              <w:t>:</w:t>
            </w:r>
          </w:p>
          <w:p w14:paraId="0B94CB8B" w14:textId="77777777" w:rsidR="00B41FDB" w:rsidRDefault="00B41FDB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66514805" w14:textId="77777777" w:rsidR="008B056E" w:rsidRDefault="00676AEE" w:rsidP="0050275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676AEE">
              <w:rPr>
                <w:rFonts w:ascii="Calibri" w:hAnsi="Calibri"/>
                <w:sz w:val="20"/>
                <w:szCs w:val="20"/>
              </w:rPr>
              <w:t xml:space="preserve">System ma być w </w:t>
            </w:r>
            <w:r>
              <w:rPr>
                <w:rFonts w:ascii="Calibri" w:hAnsi="Calibri"/>
                <w:sz w:val="20"/>
                <w:szCs w:val="20"/>
              </w:rPr>
              <w:t xml:space="preserve">angielskiej </w:t>
            </w:r>
            <w:r w:rsidRPr="00676AEE">
              <w:rPr>
                <w:rFonts w:ascii="Calibri" w:hAnsi="Calibri"/>
                <w:sz w:val="20"/>
                <w:szCs w:val="20"/>
              </w:rPr>
              <w:t>wersji</w:t>
            </w:r>
            <w:r w:rsidR="00EF77D7" w:rsidRPr="00676AE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B056E">
              <w:rPr>
                <w:rFonts w:ascii="Calibri" w:hAnsi="Calibri"/>
                <w:sz w:val="20"/>
                <w:szCs w:val="20"/>
              </w:rPr>
              <w:t>językowej (US English)</w:t>
            </w:r>
          </w:p>
          <w:p w14:paraId="5744CE51" w14:textId="77777777" w:rsidR="00EF77D7" w:rsidRPr="0034194A" w:rsidRDefault="008B056E" w:rsidP="0050275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System </w:t>
            </w:r>
            <w:r w:rsidR="00EF77D7" w:rsidRPr="00676AEE">
              <w:rPr>
                <w:rFonts w:ascii="Calibri" w:hAnsi="Calibri"/>
                <w:sz w:val="20"/>
                <w:szCs w:val="20"/>
              </w:rPr>
              <w:t>ma być systemem serwerowym</w:t>
            </w:r>
          </w:p>
          <w:p w14:paraId="05ABE5DA" w14:textId="77777777" w:rsidR="005F2A86" w:rsidRPr="00676AEE" w:rsidRDefault="005F2A86" w:rsidP="0050275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676AEE">
              <w:rPr>
                <w:rFonts w:ascii="Calibri" w:hAnsi="Calibri"/>
                <w:b/>
                <w:sz w:val="20"/>
                <w:szCs w:val="20"/>
              </w:rPr>
              <w:t xml:space="preserve">Zamawiający posiada własne rozwiązania informatyczne, które zamierza wdrożyć </w:t>
            </w:r>
            <w:r w:rsidR="006E0429" w:rsidRPr="00676AEE">
              <w:rPr>
                <w:rFonts w:ascii="Calibri" w:hAnsi="Calibri"/>
                <w:b/>
                <w:sz w:val="20"/>
                <w:szCs w:val="20"/>
              </w:rPr>
              <w:t xml:space="preserve">i rozwijać </w:t>
            </w:r>
            <w:r w:rsidRPr="00676AEE">
              <w:rPr>
                <w:rFonts w:ascii="Calibri" w:hAnsi="Calibri"/>
                <w:b/>
                <w:sz w:val="20"/>
                <w:szCs w:val="20"/>
              </w:rPr>
              <w:t>na systemie operacyjnym podlegającym dostawie. W związku z powyższym:</w:t>
            </w:r>
          </w:p>
          <w:p w14:paraId="2E9D894E" w14:textId="77777777" w:rsidR="00EF77D7" w:rsidRPr="0034194A" w:rsidRDefault="00EF77D7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.NET</w:t>
            </w:r>
          </w:p>
          <w:p w14:paraId="6CA93626" w14:textId="77777777" w:rsidR="00EF77D7" w:rsidRPr="0034194A" w:rsidRDefault="00EF77D7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Visual Studio</w:t>
            </w:r>
          </w:p>
          <w:p w14:paraId="328F2E37" w14:textId="77777777" w:rsidR="006E0429" w:rsidRPr="0034194A" w:rsidRDefault="006E0429" w:rsidP="0034194A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 w:rsidRPr="0034194A">
              <w:rPr>
                <w:rFonts w:ascii="Calibri" w:hAnsi="Calibri"/>
                <w:b/>
                <w:sz w:val="20"/>
                <w:szCs w:val="20"/>
              </w:rPr>
              <w:t>System operacyjny dostarczony z serwerem ma być zgodny z IIS</w:t>
            </w:r>
          </w:p>
          <w:p w14:paraId="39ECC8BA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operacyjny dostarczony z serwerem ma umożliwiać instalację serwera WWW i publikowanie treści w Internecie</w:t>
            </w:r>
          </w:p>
          <w:p w14:paraId="4BDD4BC1" w14:textId="7BF6C2A1" w:rsidR="00EF77D7" w:rsidRDefault="00EF77D7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676AEE">
              <w:rPr>
                <w:rFonts w:ascii="Calibri" w:hAnsi="Calibri"/>
                <w:sz w:val="20"/>
                <w:szCs w:val="20"/>
              </w:rPr>
              <w:t>Dosta</w:t>
            </w:r>
            <w:r w:rsidR="008B056E">
              <w:rPr>
                <w:rFonts w:ascii="Calibri" w:hAnsi="Calibri"/>
                <w:sz w:val="20"/>
                <w:szCs w:val="20"/>
              </w:rPr>
              <w:t>rcz</w:t>
            </w:r>
            <w:r w:rsidRPr="00676AEE">
              <w:rPr>
                <w:rFonts w:ascii="Calibri" w:hAnsi="Calibri"/>
                <w:sz w:val="20"/>
                <w:szCs w:val="20"/>
              </w:rPr>
              <w:t>one licencje</w:t>
            </w:r>
            <w:r w:rsidR="00676AEE">
              <w:rPr>
                <w:rFonts w:ascii="Calibri" w:hAnsi="Calibri"/>
                <w:sz w:val="20"/>
                <w:szCs w:val="20"/>
              </w:rPr>
              <w:t xml:space="preserve"> na rdzeń</w:t>
            </w:r>
            <w:r w:rsidRPr="00676AE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6AEE" w:rsidRPr="00676AEE">
              <w:rPr>
                <w:rFonts w:ascii="Calibri" w:hAnsi="Calibri"/>
                <w:sz w:val="20"/>
                <w:szCs w:val="20"/>
              </w:rPr>
              <w:t>m</w:t>
            </w:r>
            <w:r w:rsidRPr="00676AEE">
              <w:rPr>
                <w:rFonts w:ascii="Calibri" w:hAnsi="Calibri"/>
                <w:sz w:val="20"/>
                <w:szCs w:val="20"/>
              </w:rPr>
              <w:t xml:space="preserve">ają umożliwiać instalację co najmniej dwóch instancji maszyn wirtualnych na </w:t>
            </w:r>
            <w:proofErr w:type="spellStart"/>
            <w:r w:rsidRPr="00676AEE">
              <w:rPr>
                <w:rFonts w:ascii="Calibri" w:hAnsi="Calibri"/>
                <w:sz w:val="20"/>
                <w:szCs w:val="20"/>
              </w:rPr>
              <w:t>wirtualizatorze</w:t>
            </w:r>
            <w:proofErr w:type="spellEnd"/>
            <w:r w:rsidRPr="00676AEE">
              <w:rPr>
                <w:rFonts w:ascii="Calibri" w:hAnsi="Calibri"/>
                <w:sz w:val="20"/>
                <w:szCs w:val="20"/>
              </w:rPr>
              <w:t xml:space="preserve"> opisanym w pkt. 1</w:t>
            </w:r>
            <w:r w:rsidR="006E0429" w:rsidRPr="00676AEE">
              <w:rPr>
                <w:rFonts w:ascii="Calibri" w:hAnsi="Calibri"/>
                <w:sz w:val="20"/>
                <w:szCs w:val="20"/>
              </w:rPr>
              <w:t>1 na każdym z serwerów</w:t>
            </w:r>
            <w:r w:rsidR="007A2DD0" w:rsidRPr="00676AEE">
              <w:rPr>
                <w:rFonts w:ascii="Calibri" w:hAnsi="Calibri"/>
                <w:sz w:val="20"/>
                <w:szCs w:val="20"/>
              </w:rPr>
              <w:t xml:space="preserve"> stanowiących element dostawy</w:t>
            </w:r>
          </w:p>
          <w:p w14:paraId="146A02EB" w14:textId="5FE90953" w:rsidR="00050905" w:rsidRPr="00B41FDB" w:rsidRDefault="00EA7535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>Liczba licencji CAL umożliwiająca równoczesną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 xml:space="preserve"> pracę co najmniej 10 </w:t>
            </w:r>
            <w:r w:rsidR="00B41FDB">
              <w:rPr>
                <w:rFonts w:ascii="Calibri" w:hAnsi="Calibri"/>
                <w:sz w:val="20"/>
                <w:szCs w:val="20"/>
              </w:rPr>
              <w:t>u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>żytkowników</w:t>
            </w:r>
          </w:p>
          <w:p w14:paraId="4FC4B740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ma umożliwiać uruchomienie kontrol</w:t>
            </w:r>
            <w:r w:rsidR="00317E93" w:rsidRPr="0034194A">
              <w:rPr>
                <w:rFonts w:ascii="Calibri" w:hAnsi="Calibri"/>
                <w:sz w:val="20"/>
                <w:szCs w:val="20"/>
              </w:rPr>
              <w:t>er</w:t>
            </w:r>
            <w:r w:rsidRPr="0034194A">
              <w:rPr>
                <w:rFonts w:ascii="Calibri" w:hAnsi="Calibri"/>
                <w:sz w:val="20"/>
                <w:szCs w:val="20"/>
              </w:rPr>
              <w:t>a domeny.</w:t>
            </w:r>
          </w:p>
          <w:p w14:paraId="48B6EEDC" w14:textId="77777777" w:rsidR="00B41FDB" w:rsidRDefault="00EF77D7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ma umożliwiać instalację i uruchomienie serwera poczty internetowej</w:t>
            </w:r>
          </w:p>
          <w:p w14:paraId="021733E4" w14:textId="77777777" w:rsidR="007A2DD0" w:rsidRDefault="007A2DD0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14:paraId="4F2E678D" w14:textId="77777777" w:rsidR="00230782" w:rsidRPr="007A2DD0" w:rsidRDefault="00230782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komercyjna (Zamawiający wyklucza możliwość dostawy licencji akademickich oraz dla administracji publicznej)</w:t>
            </w:r>
          </w:p>
        </w:tc>
        <w:tc>
          <w:tcPr>
            <w:tcW w:w="4346" w:type="dxa"/>
            <w:shd w:val="clear" w:color="auto" w:fill="auto"/>
          </w:tcPr>
          <w:p w14:paraId="42476F21" w14:textId="77777777" w:rsidR="00AC12D9" w:rsidRDefault="00AC12D9" w:rsidP="00AC12D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Nazwa </w:t>
            </w:r>
            <w:r w:rsidR="00B41FDB">
              <w:rPr>
                <w:rFonts w:ascii="Calibri" w:hAnsi="Calibri" w:cs="Arial"/>
                <w:sz w:val="20"/>
                <w:szCs w:val="20"/>
              </w:rPr>
              <w:t>systemu</w:t>
            </w:r>
            <w:r>
              <w:rPr>
                <w:rFonts w:ascii="Calibri" w:hAnsi="Calibri" w:cs="Arial"/>
                <w:sz w:val="20"/>
                <w:szCs w:val="20"/>
              </w:rPr>
              <w:t>, wersja, numer: ……………………………………………….………………</w:t>
            </w:r>
          </w:p>
          <w:p w14:paraId="16019EE2" w14:textId="632D9122" w:rsidR="00C92A74" w:rsidRPr="0034194A" w:rsidRDefault="00676AEE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wersja językowa: …………………………………………</w:t>
            </w:r>
          </w:p>
          <w:p w14:paraId="57390BA8" w14:textId="77777777" w:rsidR="00B41FDB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28117C7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E95A7D4" w14:textId="77777777" w:rsidR="00B41FDB" w:rsidRPr="0034194A" w:rsidRDefault="00B41FDB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E54716B" w14:textId="77777777" w:rsidR="006E0429" w:rsidRDefault="006E0429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88FE406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32B7EF6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6B299D5" w14:textId="77777777" w:rsidR="00B41FDB" w:rsidRDefault="00B41FDB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CC43A86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F05FEB8" w14:textId="77777777" w:rsidR="00B41FDB" w:rsidRPr="0034194A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409C317" w14:textId="77777777" w:rsidR="00B41FDB" w:rsidRPr="0034194A" w:rsidRDefault="00B41FDB" w:rsidP="0034194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C306114" w14:textId="4E9A5FF9" w:rsidR="00EF77D7" w:rsidRPr="0034194A" w:rsidRDefault="00676AEE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licencji na rdzeń</w:t>
            </w:r>
            <w:r w:rsidR="00B50A42">
              <w:rPr>
                <w:rFonts w:ascii="Calibri" w:hAnsi="Calibri" w:cs="Arial"/>
                <w:sz w:val="20"/>
                <w:szCs w:val="20"/>
              </w:rPr>
              <w:t xml:space="preserve"> dla każdego serwera: ………………………….</w:t>
            </w:r>
          </w:p>
          <w:p w14:paraId="3708E135" w14:textId="77777777" w:rsidR="006E0429" w:rsidRPr="0034194A" w:rsidRDefault="006E0429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7F2453B" w14:textId="2E79F12D" w:rsidR="00050905" w:rsidRDefault="003E4544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łączna </w:t>
            </w:r>
            <w:r w:rsidR="008E25F6">
              <w:rPr>
                <w:rFonts w:ascii="Calibri" w:hAnsi="Calibri" w:cs="Arial"/>
                <w:sz w:val="20"/>
                <w:szCs w:val="20"/>
              </w:rPr>
              <w:t>l</w:t>
            </w:r>
            <w:r w:rsidR="00B50A42" w:rsidRPr="00B50A42">
              <w:rPr>
                <w:rFonts w:ascii="Calibri" w:hAnsi="Calibri" w:cs="Arial"/>
                <w:sz w:val="20"/>
                <w:szCs w:val="20"/>
              </w:rPr>
              <w:t>iczba licencji CAL</w:t>
            </w:r>
            <w:r w:rsidR="00B50A4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B50A42" w:rsidRPr="00B50A42">
              <w:rPr>
                <w:rFonts w:ascii="Calibri" w:hAnsi="Calibri" w:cs="Arial"/>
                <w:sz w:val="20"/>
                <w:szCs w:val="20"/>
              </w:rPr>
              <w:t>:</w:t>
            </w:r>
            <w:r w:rsidR="00B50A42" w:rsidRPr="00F0340D">
              <w:rPr>
                <w:rFonts w:ascii="Calibri" w:hAnsi="Calibri" w:cs="Arial"/>
                <w:sz w:val="20"/>
                <w:szCs w:val="20"/>
              </w:rPr>
              <w:t>…………………</w:t>
            </w:r>
          </w:p>
          <w:p w14:paraId="3456BC0E" w14:textId="77777777" w:rsidR="00050905" w:rsidRDefault="00050905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3776FB3" w14:textId="77777777" w:rsidR="007A2DD0" w:rsidRDefault="007A2DD0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804E80B" w14:textId="77777777" w:rsidR="00230782" w:rsidRDefault="00230782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F46A273" w14:textId="77777777" w:rsidR="00B41FDB" w:rsidRDefault="00B41FDB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3D2CEF3" w14:textId="77777777" w:rsidR="00B41FDB" w:rsidRDefault="00B41FDB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95A0A74" w14:textId="77777777" w:rsidR="00B41FDB" w:rsidRPr="0034194A" w:rsidRDefault="00B41FDB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35A13D37" w14:textId="77777777" w:rsidTr="003678FB">
        <w:tc>
          <w:tcPr>
            <w:tcW w:w="627" w:type="dxa"/>
            <w:shd w:val="clear" w:color="auto" w:fill="auto"/>
          </w:tcPr>
          <w:p w14:paraId="1DC0C148" w14:textId="77777777" w:rsidR="00EF77D7" w:rsidRPr="0034194A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13.</w:t>
            </w:r>
          </w:p>
        </w:tc>
        <w:tc>
          <w:tcPr>
            <w:tcW w:w="2274" w:type="dxa"/>
            <w:shd w:val="clear" w:color="auto" w:fill="auto"/>
          </w:tcPr>
          <w:p w14:paraId="06C3B3D0" w14:textId="77777777" w:rsidR="00EF77D7" w:rsidRPr="0034194A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1CD5DF13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wbudowane diody informacyjne</w:t>
            </w:r>
            <w:r w:rsidR="004F6242" w:rsidRPr="0034194A">
              <w:rPr>
                <w:rFonts w:ascii="Calibri" w:hAnsi="Calibri"/>
                <w:sz w:val="20"/>
                <w:szCs w:val="20"/>
              </w:rPr>
              <w:t>j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lub wyświetlacz informujące o stanie serwera;</w:t>
            </w:r>
          </w:p>
          <w:p w14:paraId="53DB8B55" w14:textId="77777777" w:rsidR="00EF77D7" w:rsidRPr="0034194A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zintegrowany z płytą główną serwera kontroler sprzętowy zdalnego zarządzania zgodny z IPMI 2.0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 lub równoważnym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o funkcjonalnościach:</w:t>
            </w:r>
          </w:p>
          <w:p w14:paraId="287D14E5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niezależny od systemu operacyjnego, sprzętowy kontroler umożliwiający pełne zarządzanie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 w tym </w:t>
            </w:r>
            <w:r w:rsidRPr="0034194A">
              <w:rPr>
                <w:rFonts w:ascii="Calibri" w:hAnsi="Calibri"/>
                <w:sz w:val="20"/>
                <w:szCs w:val="20"/>
              </w:rPr>
              <w:t>zdalny restart serwera;</w:t>
            </w:r>
          </w:p>
          <w:p w14:paraId="619766F0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dedykowana karta LAN do 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 xml:space="preserve">wyłącznej </w:t>
            </w:r>
            <w:r w:rsidRPr="0034194A">
              <w:rPr>
                <w:rFonts w:ascii="Calibri" w:hAnsi="Calibri"/>
                <w:sz w:val="20"/>
                <w:szCs w:val="20"/>
              </w:rPr>
              <w:t>komunikacji z kontrolerem zdalnego zarządzania</w:t>
            </w:r>
            <w:r w:rsidR="00FC674C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14:paraId="0854E58D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dostęp poprzez przeglądarkę Web</w:t>
            </w:r>
          </w:p>
          <w:p w14:paraId="3BF6F5F7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mocą i jej zużyciem oraz monitoring zużycia energii;</w:t>
            </w:r>
          </w:p>
          <w:p w14:paraId="0C46D0DC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alarmami (zdarzenia poprzez SNMP)</w:t>
            </w:r>
          </w:p>
          <w:p w14:paraId="13C75061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przejęcia konsoli tekstowej</w:t>
            </w:r>
          </w:p>
          <w:p w14:paraId="60636583" w14:textId="77777777" w:rsidR="00EF77D7" w:rsidRPr="0034194A" w:rsidRDefault="00EF77D7" w:rsidP="00CB5894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przekierowanie konsoli graficznej na poziomie sprzętowym oraz możliwość montowania zdalnych napędów i ich obrazów na poziomie sprzętowym (cyfrowy KVM)</w:t>
            </w:r>
          </w:p>
          <w:p w14:paraId="603A4F58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synchronizacja czasu poprzez protokół NTP</w:t>
            </w:r>
          </w:p>
          <w:p w14:paraId="3802CD5E" w14:textId="77777777" w:rsidR="00EF77D7" w:rsidRPr="0034194A" w:rsidRDefault="00EF77D7" w:rsidP="003144AE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backupu i odtworzenia ustawień bios serwera oraz ustawień karty zarządzającej</w:t>
            </w:r>
          </w:p>
          <w:p w14:paraId="5E8D664A" w14:textId="77777777" w:rsidR="00EF77D7" w:rsidRPr="0034194A" w:rsidRDefault="001B3593" w:rsidP="006E7E4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na płycie oprogramowanie zarządzające i diagnostyczne ma umożliwiać konfigurację kontrolera RAID, instalację systemów operacyjnych, zdalne zarządzanie, diagnostykę oraz monitoring systemu (m.in. temperatura, dyski, zasilacze, płyta główna, procesory, pamięć operacyjna).</w:t>
            </w:r>
          </w:p>
        </w:tc>
        <w:tc>
          <w:tcPr>
            <w:tcW w:w="4346" w:type="dxa"/>
            <w:shd w:val="clear" w:color="auto" w:fill="auto"/>
          </w:tcPr>
          <w:p w14:paraId="719A083C" w14:textId="77777777" w:rsidR="00EF77D7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D3AE074" w14:textId="77777777" w:rsidR="003E4544" w:rsidRPr="0034194A" w:rsidRDefault="003E4544" w:rsidP="004F238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6C1A952" w14:textId="77777777" w:rsidR="00EF77D7" w:rsidRPr="0034194A" w:rsidRDefault="00EF77D7" w:rsidP="003144AE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E8966D6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83AF47D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8C22399" w14:textId="77777777" w:rsidR="00EF77D7" w:rsidRPr="0034194A" w:rsidRDefault="00EF77D7" w:rsidP="003678FB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14:paraId="3ADC634C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3DA35B9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54BCF40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85AAA4F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9446D4C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121B2DC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4D768E1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6DF5A1B" w14:textId="77777777" w:rsidR="001B3593" w:rsidRPr="0034194A" w:rsidRDefault="001B3593" w:rsidP="0034194A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14:paraId="11907389" w14:textId="77777777" w:rsidR="001B3593" w:rsidRPr="0034194A" w:rsidRDefault="001B3593" w:rsidP="0034194A">
            <w:pPr>
              <w:tabs>
                <w:tab w:val="left" w:pos="4540"/>
              </w:tabs>
              <w:ind w:left="1080" w:right="170"/>
              <w:rPr>
                <w:rFonts w:ascii="Calibri" w:hAnsi="Calibri" w:cs="Arial"/>
                <w:sz w:val="20"/>
                <w:szCs w:val="20"/>
              </w:rPr>
            </w:pPr>
          </w:p>
          <w:p w14:paraId="6DAD0B4F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297CCEA" w14:textId="77777777" w:rsidR="00EF77D7" w:rsidRPr="0034194A" w:rsidRDefault="00EF77D7" w:rsidP="003144AE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49CE02F" w14:textId="77777777" w:rsidR="001B3593" w:rsidRPr="0034194A" w:rsidRDefault="001B3593" w:rsidP="00146D29">
            <w:pPr>
              <w:tabs>
                <w:tab w:val="left" w:pos="4540"/>
              </w:tabs>
              <w:ind w:left="1440" w:right="170"/>
              <w:rPr>
                <w:rFonts w:ascii="Calibri" w:hAnsi="Calibri" w:cs="Arial"/>
                <w:sz w:val="20"/>
                <w:szCs w:val="20"/>
              </w:rPr>
            </w:pPr>
          </w:p>
          <w:p w14:paraId="0151473D" w14:textId="77777777" w:rsidR="001B3593" w:rsidRPr="0034194A" w:rsidRDefault="001B3593" w:rsidP="001B3593">
            <w:pPr>
              <w:numPr>
                <w:ilvl w:val="0"/>
                <w:numId w:val="5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626B2AC" w14:textId="77777777" w:rsidR="00EF77D7" w:rsidRPr="0034194A" w:rsidRDefault="00EF77D7" w:rsidP="00146D29">
            <w:pPr>
              <w:tabs>
                <w:tab w:val="left" w:pos="4540"/>
              </w:tabs>
              <w:ind w:left="144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15A6FF14" w14:textId="77777777" w:rsidTr="003678FB">
        <w:tc>
          <w:tcPr>
            <w:tcW w:w="627" w:type="dxa"/>
            <w:shd w:val="clear" w:color="auto" w:fill="auto"/>
          </w:tcPr>
          <w:p w14:paraId="05B625F6" w14:textId="77777777" w:rsidR="00EF77D7" w:rsidRPr="00F64DB7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14.</w:t>
            </w:r>
          </w:p>
        </w:tc>
        <w:tc>
          <w:tcPr>
            <w:tcW w:w="2274" w:type="dxa"/>
            <w:shd w:val="clear" w:color="auto" w:fill="auto"/>
          </w:tcPr>
          <w:p w14:paraId="37DB085D" w14:textId="77777777" w:rsidR="00EF77D7" w:rsidRPr="00F64DB7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 xml:space="preserve">Dokumentacja i inne </w:t>
            </w:r>
          </w:p>
        </w:tc>
        <w:tc>
          <w:tcPr>
            <w:tcW w:w="7130" w:type="dxa"/>
            <w:shd w:val="clear" w:color="auto" w:fill="auto"/>
          </w:tcPr>
          <w:p w14:paraId="68DCA1E3" w14:textId="77777777" w:rsidR="00EF77D7" w:rsidRPr="00F64DB7" w:rsidRDefault="00EF77D7" w:rsidP="004622C3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elementy, z których zbudowane są serwery muszą być produktami producenta tych serwerów lub być przez niego certyfikowane oraz całe muszą być objęte gwarancją, o wymaganym w specyfikacji poziomie SLA </w:t>
            </w:r>
          </w:p>
          <w:p w14:paraId="733B73F4" w14:textId="77777777" w:rsidR="00EF77D7" w:rsidRPr="00F64DB7" w:rsidRDefault="00EF77D7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serwer musi być fabrycznie nowy i pochodzić z oficjalnego kanału dystrybucyjnego w UE </w:t>
            </w:r>
          </w:p>
          <w:p w14:paraId="4ADC4676" w14:textId="77777777" w:rsidR="00EF77D7" w:rsidRDefault="00CB589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 być dostępna 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>ogólnopolska</w:t>
            </w:r>
            <w:r w:rsidR="00DE361E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9231E">
              <w:rPr>
                <w:rFonts w:ascii="Calibri" w:hAnsi="Calibri"/>
                <w:sz w:val="20"/>
                <w:szCs w:val="20"/>
              </w:rPr>
              <w:t xml:space="preserve">i polskojęzyczna 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infolinia techniczna producenta serwera, </w:t>
            </w:r>
            <w:r w:rsidR="00EF77D7" w:rsidRPr="00F64DB7">
              <w:rPr>
                <w:rFonts w:ascii="Calibri" w:hAnsi="Calibri"/>
                <w:b/>
                <w:sz w:val="20"/>
                <w:szCs w:val="20"/>
              </w:rPr>
              <w:t>w ofercie należy podać link do strony producenta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na której znajduje się nr telefonu oraz </w:t>
            </w:r>
            <w:r w:rsidR="00317E93" w:rsidRPr="00F64DB7">
              <w:rPr>
                <w:rFonts w:ascii="Calibri" w:hAnsi="Calibri"/>
                <w:sz w:val="20"/>
                <w:szCs w:val="20"/>
              </w:rPr>
              <w:t>e-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>mail</w:t>
            </w:r>
            <w:r w:rsidR="00317E93" w:rsidRPr="00F64DB7">
              <w:rPr>
                <w:rFonts w:ascii="Calibri" w:hAnsi="Calibri"/>
                <w:sz w:val="20"/>
                <w:szCs w:val="20"/>
              </w:rPr>
              <w:t>,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na który można zgłaszać usterki;</w:t>
            </w:r>
          </w:p>
          <w:p w14:paraId="1C0AE6B5" w14:textId="77777777" w:rsidR="00C9231E" w:rsidRDefault="00CB5894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musi istnieć możliwość weryfikacji na podstawie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numeru seryjnego urządzenia  </w:t>
            </w:r>
            <w:r w:rsidRPr="00F64DB7">
              <w:rPr>
                <w:rFonts w:ascii="Calibri" w:hAnsi="Calibri"/>
                <w:sz w:val="20"/>
                <w:szCs w:val="20"/>
              </w:rPr>
              <w:t>fabrycznej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konfiguracji sprzętowej serwera, w tym model</w:t>
            </w:r>
            <w:r w:rsidRPr="00F64DB7">
              <w:rPr>
                <w:rFonts w:ascii="Calibri" w:hAnsi="Calibri"/>
                <w:sz w:val="20"/>
                <w:szCs w:val="20"/>
              </w:rPr>
              <w:t>u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i typ</w:t>
            </w:r>
            <w:r w:rsidRPr="00F64DB7">
              <w:rPr>
                <w:rFonts w:ascii="Calibri" w:hAnsi="Calibri"/>
                <w:sz w:val="20"/>
                <w:szCs w:val="20"/>
              </w:rPr>
              <w:t>u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dysków twardych, procesora, iloś</w:t>
            </w:r>
            <w:r w:rsidRPr="00F64DB7">
              <w:rPr>
                <w:rFonts w:ascii="Calibri" w:hAnsi="Calibri"/>
                <w:sz w:val="20"/>
                <w:szCs w:val="20"/>
              </w:rPr>
              <w:t>ci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zainstalowanej pamięci operacyjnej, czasu obowiązywania i typu udzielonej gwarancji</w:t>
            </w:r>
            <w:r w:rsidR="008E25F6">
              <w:rPr>
                <w:rFonts w:ascii="Calibri" w:hAnsi="Calibri"/>
                <w:sz w:val="20"/>
                <w:szCs w:val="20"/>
              </w:rPr>
              <w:t>; weryfikacja ma być możliwa za pośrednictwem strony internetowej</w:t>
            </w:r>
            <w:r w:rsidR="00C9231E">
              <w:rPr>
                <w:rFonts w:ascii="Calibri" w:hAnsi="Calibri"/>
                <w:sz w:val="20"/>
                <w:szCs w:val="20"/>
              </w:rPr>
              <w:t>.</w:t>
            </w:r>
          </w:p>
          <w:p w14:paraId="69416DD1" w14:textId="008085A2" w:rsidR="00EF77D7" w:rsidRPr="00B41FDB" w:rsidRDefault="00C923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>Strona internetowa służąca do weryfikacji na podstawie</w:t>
            </w:r>
            <w:r w:rsidR="00C92A74" w:rsidRPr="00B41FDB">
              <w:rPr>
                <w:rFonts w:ascii="Calibri" w:hAnsi="Calibri"/>
                <w:sz w:val="20"/>
                <w:szCs w:val="20"/>
              </w:rPr>
              <w:t xml:space="preserve"> numeru seryjnego urządzenia </w:t>
            </w:r>
            <w:r w:rsidRPr="00B41FDB">
              <w:rPr>
                <w:rFonts w:ascii="Calibri" w:hAnsi="Calibri"/>
                <w:sz w:val="20"/>
                <w:szCs w:val="20"/>
              </w:rPr>
              <w:t>fabrycznej konfiguracji sprzętowej serwera, w tym modelu i typu dysków twardych, procesora, ilości zainstalowanej pamięci operacyjnej, czasu obowiązywania i typu udzielonej gwarancji ma być zabezpieczona za pomocą protokołu HTTPS</w:t>
            </w:r>
          </w:p>
          <w:p w14:paraId="0E1ED062" w14:textId="5D933C31" w:rsidR="00EF77D7" w:rsidRPr="00F64DB7" w:rsidRDefault="00CB5894" w:rsidP="0034194A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</w:rPr>
            </w:pPr>
            <w:r w:rsidRPr="00B41FDB">
              <w:rPr>
                <w:rFonts w:ascii="Calibri" w:hAnsi="Calibri"/>
                <w:sz w:val="20"/>
                <w:szCs w:val="20"/>
              </w:rPr>
              <w:t xml:space="preserve">musi istnieć 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>możliwość aktualizacji i pob</w:t>
            </w:r>
            <w:r w:rsidRPr="00B41FDB">
              <w:rPr>
                <w:rFonts w:ascii="Calibri" w:hAnsi="Calibri"/>
                <w:sz w:val="20"/>
                <w:szCs w:val="20"/>
              </w:rPr>
              <w:t>ierania</w:t>
            </w:r>
            <w:r w:rsidR="00EF77D7" w:rsidRPr="00B41FDB">
              <w:rPr>
                <w:rFonts w:ascii="Calibri" w:hAnsi="Calibri"/>
                <w:sz w:val="20"/>
                <w:szCs w:val="20"/>
              </w:rPr>
              <w:t xml:space="preserve"> sterowników do oferowanego modelu serwera w najnowszych certyfikowanych wersjach bezpośrednio z sieci Internet za pośrednictwem strony www producenta </w:t>
            </w:r>
            <w:r w:rsidR="00EF77D7" w:rsidRPr="00F4509D">
              <w:rPr>
                <w:rFonts w:ascii="Calibri" w:hAnsi="Calibri"/>
                <w:sz w:val="20"/>
                <w:szCs w:val="20"/>
              </w:rPr>
              <w:t>serwera</w:t>
            </w:r>
          </w:p>
        </w:tc>
        <w:tc>
          <w:tcPr>
            <w:tcW w:w="4346" w:type="dxa"/>
            <w:shd w:val="clear" w:color="auto" w:fill="auto"/>
          </w:tcPr>
          <w:p w14:paraId="4F2CF0D4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A1FDBD2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340C2DC" w14:textId="77777777" w:rsidR="00EF77D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68034E8" w14:textId="77777777" w:rsidR="003E4544" w:rsidRPr="00F64DB7" w:rsidRDefault="003E4544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F7A90F5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C17EE54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D1EF8DD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83E02EF" w14:textId="77777777" w:rsidR="00705039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 w:rsidR="00C9231E"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="00CB5894"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 w:rsidR="00C9231E"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 w:rsidR="00C9231E">
              <w:rPr>
                <w:rFonts w:ascii="Calibri" w:hAnsi="Calibri" w:cs="Arial"/>
                <w:sz w:val="20"/>
                <w:szCs w:val="20"/>
              </w:rPr>
              <w:t>…</w:t>
            </w:r>
            <w:r w:rsidR="00705039"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E03840F" w14:textId="77777777" w:rsidR="00EF77D7" w:rsidRPr="00F64DB7" w:rsidRDefault="00705039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 xml:space="preserve">link </w:t>
            </w:r>
            <w:r w:rsidR="00EF77D7" w:rsidRPr="00F64DB7">
              <w:rPr>
                <w:rFonts w:ascii="Calibri" w:hAnsi="Calibri" w:cs="Arial"/>
                <w:sz w:val="20"/>
                <w:szCs w:val="20"/>
              </w:rPr>
              <w:t>…………………………………………………….</w:t>
            </w:r>
          </w:p>
          <w:p w14:paraId="57EE093E" w14:textId="77777777" w:rsidR="00C9231E" w:rsidRPr="00F64DB7" w:rsidRDefault="00C9231E" w:rsidP="00C9231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1E56889" w14:textId="77777777" w:rsidR="008E25F6" w:rsidRDefault="00C9231E" w:rsidP="004F2389">
            <w:pPr>
              <w:tabs>
                <w:tab w:val="left" w:pos="4540"/>
              </w:tabs>
              <w:ind w:left="502" w:right="170" w:hanging="50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Link: ……………………………………………………</w:t>
            </w:r>
          </w:p>
          <w:p w14:paraId="38E847E1" w14:textId="77777777" w:rsidR="008E25F6" w:rsidRDefault="008E25F6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421A6319" w14:textId="77777777" w:rsidR="008E25F6" w:rsidRDefault="008E25F6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09588031" w14:textId="77777777" w:rsidR="008E25F6" w:rsidRDefault="008E25F6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233A7D91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5EFEC22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042A0A1" w14:textId="77777777" w:rsidR="00EF77D7" w:rsidRPr="00F64DB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71916E2" w14:textId="77777777" w:rsidR="00EF77D7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88FA022" w14:textId="77777777" w:rsidR="00C9231E" w:rsidRPr="00F64DB7" w:rsidRDefault="00C9231E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8FF35DB" w14:textId="77777777" w:rsidR="00EF77D7" w:rsidRPr="00F64DB7" w:rsidRDefault="00EF77D7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1C1F5EA" w14:textId="77777777" w:rsidR="00EF77D7" w:rsidRPr="0034194A" w:rsidRDefault="00EF77D7" w:rsidP="003678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903E64E" w14:textId="77777777" w:rsidR="00EF77D7" w:rsidRPr="0034194A" w:rsidRDefault="00EF77D7" w:rsidP="00146D2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F77D7" w:rsidRPr="0034194A" w14:paraId="140E13E0" w14:textId="77777777" w:rsidTr="003678FB">
        <w:tc>
          <w:tcPr>
            <w:tcW w:w="627" w:type="dxa"/>
            <w:shd w:val="clear" w:color="auto" w:fill="auto"/>
          </w:tcPr>
          <w:p w14:paraId="42945358" w14:textId="77777777" w:rsidR="00EF77D7" w:rsidRPr="00F64DB7" w:rsidRDefault="00EF77D7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15.</w:t>
            </w:r>
          </w:p>
        </w:tc>
        <w:tc>
          <w:tcPr>
            <w:tcW w:w="2274" w:type="dxa"/>
            <w:shd w:val="clear" w:color="auto" w:fill="auto"/>
          </w:tcPr>
          <w:p w14:paraId="4F4E2FD5" w14:textId="77777777" w:rsidR="00EF77D7" w:rsidRPr="00F64DB7" w:rsidRDefault="00EF77D7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Gwarancj</w:t>
            </w:r>
            <w:r w:rsidR="000C5775" w:rsidRPr="004F2389">
              <w:rPr>
                <w:rFonts w:ascii="Calibri" w:hAnsi="Calibri"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7130" w:type="dxa"/>
            <w:shd w:val="clear" w:color="auto" w:fill="auto"/>
          </w:tcPr>
          <w:p w14:paraId="058DE88E" w14:textId="77777777" w:rsidR="00EF77D7" w:rsidRPr="00F64DB7" w:rsidRDefault="006121D5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zgodnie z ofertą, ale nie mniej niż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4DB7">
              <w:rPr>
                <w:rFonts w:ascii="Calibri" w:hAnsi="Calibri"/>
                <w:sz w:val="20"/>
                <w:szCs w:val="20"/>
              </w:rPr>
              <w:t>3 lat</w:t>
            </w:r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gwarancji w trybie </w:t>
            </w:r>
            <w:proofErr w:type="spellStart"/>
            <w:r w:rsidR="00EF77D7"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="00EF77D7" w:rsidRPr="00F64DB7">
              <w:rPr>
                <w:rFonts w:ascii="Calibri" w:hAnsi="Calibri"/>
                <w:sz w:val="20"/>
                <w:szCs w:val="20"/>
              </w:rPr>
              <w:t xml:space="preserve"> z gwarantowanym skutecznym zakończeniem naprawy serwera najpóźniej w następnym dniu roboczym od zgłoszenia usterki;</w:t>
            </w:r>
          </w:p>
          <w:p w14:paraId="301F51D3" w14:textId="77777777" w:rsidR="00EF77D7" w:rsidRPr="00F64DB7" w:rsidRDefault="00317E93" w:rsidP="0005090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 xml:space="preserve">a być zapewniona możliwość rozbudowy serwera i dostępność części zamiennych </w:t>
            </w:r>
            <w:r w:rsidR="006121D5" w:rsidRPr="00F64DB7">
              <w:rPr>
                <w:rFonts w:ascii="Calibri" w:hAnsi="Calibri"/>
                <w:sz w:val="20"/>
                <w:szCs w:val="20"/>
              </w:rPr>
              <w:t>– zgodnie z ofertą, ale nie mniej</w:t>
            </w:r>
            <w:r w:rsidR="0044792F"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21C2" w:rsidRPr="00F64DB7">
              <w:rPr>
                <w:rFonts w:ascii="Calibri" w:hAnsi="Calibri"/>
                <w:sz w:val="20"/>
                <w:szCs w:val="20"/>
              </w:rPr>
              <w:t xml:space="preserve">3 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>lat</w:t>
            </w:r>
            <w:r w:rsidR="008021C2" w:rsidRPr="00F64DB7">
              <w:rPr>
                <w:rFonts w:ascii="Calibri" w:hAnsi="Calibri"/>
                <w:sz w:val="20"/>
                <w:szCs w:val="20"/>
              </w:rPr>
              <w:t>a</w:t>
            </w:r>
            <w:r w:rsidR="001B3593" w:rsidRPr="00F64DB7">
              <w:rPr>
                <w:rFonts w:ascii="Calibri" w:hAnsi="Calibri"/>
                <w:sz w:val="20"/>
                <w:szCs w:val="20"/>
              </w:rPr>
              <w:t xml:space="preserve"> od momentu zakupu serwera.</w:t>
            </w:r>
          </w:p>
        </w:tc>
        <w:tc>
          <w:tcPr>
            <w:tcW w:w="4346" w:type="dxa"/>
            <w:shd w:val="clear" w:color="auto" w:fill="auto"/>
          </w:tcPr>
          <w:p w14:paraId="3C92D502" w14:textId="77777777" w:rsidR="006121D5" w:rsidRPr="00F64DB7" w:rsidRDefault="006121D5" w:rsidP="006121D5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317C2DC" w14:textId="77777777" w:rsidR="00857A78" w:rsidRPr="00F64DB7" w:rsidRDefault="00857A78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3A5733E" w14:textId="77777777" w:rsidR="00EF77D7" w:rsidRPr="00F64DB7" w:rsidRDefault="00EF77D7" w:rsidP="00F64DB7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4D42BB09" w14:textId="77777777" w:rsidR="00EF77D7" w:rsidRPr="00F64DB7" w:rsidRDefault="006121D5" w:rsidP="00050905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14:paraId="7B1D366A" w14:textId="77777777" w:rsidR="00EF77D7" w:rsidRPr="0034194A" w:rsidRDefault="00EF77D7" w:rsidP="00EF77D7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 Wykonawca zobowiązany jest do wypełnienia kolumny 4 w zakresie modelu proponowanego sprzętu/urządzenia oraz jego parametrów technicznych.</w:t>
      </w:r>
    </w:p>
    <w:p w14:paraId="2ABD69A2" w14:textId="77777777" w:rsidR="00EF77D7" w:rsidRPr="0034194A" w:rsidRDefault="00EF77D7" w:rsidP="00EF77D7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** niepotrzebne skreślić</w:t>
      </w:r>
    </w:p>
    <w:p w14:paraId="3F8A3FB2" w14:textId="77777777" w:rsidR="00974F7F" w:rsidRDefault="00974F7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35BA7352" w14:textId="61343360" w:rsidR="003E1AFF" w:rsidRPr="0034194A" w:rsidRDefault="00595498" w:rsidP="003E1AFF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Calibri"/>
          <w:b/>
        </w:rPr>
        <w:t>III</w:t>
      </w:r>
      <w:r w:rsidR="003E1AFF" w:rsidRPr="0034194A">
        <w:rPr>
          <w:rFonts w:ascii="Calibri" w:hAnsi="Calibri" w:cs="Calibri"/>
          <w:b/>
        </w:rPr>
        <w:t>.</w:t>
      </w:r>
      <w:r w:rsidR="00EF77D7" w:rsidRPr="0034194A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</w:t>
      </w:r>
      <w:r w:rsidR="003E1AFF" w:rsidRPr="0034194A">
        <w:rPr>
          <w:rFonts w:ascii="Calibri" w:hAnsi="Calibri" w:cs="Calibri"/>
          <w:b/>
        </w:rPr>
        <w:t xml:space="preserve"> </w:t>
      </w:r>
      <w:r w:rsidR="003E1AFF" w:rsidRPr="0034194A">
        <w:rPr>
          <w:rFonts w:ascii="Calibri" w:hAnsi="Calibri" w:cs="Arial"/>
          <w:b/>
          <w:bCs/>
        </w:rPr>
        <w:t>Dostawa macierzy dyskowej</w:t>
      </w:r>
      <w:r w:rsidR="003E1AFF" w:rsidRPr="0034194A">
        <w:rPr>
          <w:rFonts w:ascii="Calibri" w:hAnsi="Calibri" w:cs="Arial"/>
          <w:bCs/>
          <w:sz w:val="22"/>
          <w:szCs w:val="22"/>
        </w:rPr>
        <w:t>, spełniające co najmniej poniższe parametry techniczne:</w:t>
      </w:r>
    </w:p>
    <w:p w14:paraId="4CE6DA98" w14:textId="77777777" w:rsidR="003E1AFF" w:rsidRPr="0034194A" w:rsidRDefault="003E1AFF" w:rsidP="003E1AFF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Cs/>
          <w:sz w:val="22"/>
          <w:szCs w:val="22"/>
        </w:rPr>
        <w:t xml:space="preserve">Oferowane parametry i funkcje muszą być zapewnione bez </w:t>
      </w:r>
      <w:r w:rsidR="00A65D9D" w:rsidRPr="00A65D9D">
        <w:rPr>
          <w:rFonts w:ascii="Calibri" w:hAnsi="Calibri" w:cs="Arial"/>
          <w:bCs/>
          <w:sz w:val="22"/>
          <w:szCs w:val="22"/>
        </w:rPr>
        <w:t xml:space="preserve">konieczności nabycia przez Zamawiającego </w:t>
      </w:r>
      <w:r w:rsidRPr="0034194A">
        <w:rPr>
          <w:rFonts w:ascii="Calibri" w:hAnsi="Calibri" w:cs="Arial"/>
          <w:bCs/>
          <w:sz w:val="22"/>
          <w:szCs w:val="22"/>
        </w:rPr>
        <w:t xml:space="preserve">dodatkowych licencji i urządzeń technicznych – chyba, że wyraźnie </w:t>
      </w:r>
      <w:r w:rsidR="0041359E" w:rsidRPr="0034194A">
        <w:rPr>
          <w:rFonts w:ascii="Calibri" w:hAnsi="Calibri" w:cs="Arial"/>
          <w:bCs/>
          <w:sz w:val="22"/>
          <w:szCs w:val="22"/>
        </w:rPr>
        <w:t xml:space="preserve">to </w:t>
      </w:r>
      <w:r w:rsidRPr="0034194A">
        <w:rPr>
          <w:rFonts w:ascii="Calibri" w:hAnsi="Calibri" w:cs="Arial"/>
          <w:bCs/>
          <w:sz w:val="22"/>
          <w:szCs w:val="22"/>
        </w:rPr>
        <w:t xml:space="preserve">zaznaczono </w:t>
      </w:r>
      <w:r w:rsidR="0041359E" w:rsidRPr="0034194A">
        <w:rPr>
          <w:rFonts w:ascii="Calibri" w:hAnsi="Calibri" w:cs="Arial"/>
          <w:bCs/>
          <w:sz w:val="22"/>
          <w:szCs w:val="22"/>
        </w:rPr>
        <w:t xml:space="preserve">poprzez użycie zwrotu: </w:t>
      </w:r>
      <w:r w:rsidR="0041359E" w:rsidRPr="0034194A">
        <w:rPr>
          <w:rFonts w:ascii="Calibri" w:hAnsi="Calibri" w:cs="Arial"/>
          <w:bCs/>
          <w:i/>
          <w:sz w:val="22"/>
          <w:szCs w:val="22"/>
        </w:rPr>
        <w:t>możliwość rozbudowy</w:t>
      </w:r>
      <w:r w:rsidR="0041359E" w:rsidRPr="0034194A">
        <w:rPr>
          <w:rFonts w:ascii="Calibri" w:hAnsi="Calibri" w:cs="Arial"/>
          <w:bCs/>
          <w:sz w:val="22"/>
          <w:szCs w:val="22"/>
        </w:rPr>
        <w:t>.</w:t>
      </w:r>
    </w:p>
    <w:p w14:paraId="4F5CCFD6" w14:textId="77777777" w:rsidR="00EC60EA" w:rsidRPr="0034194A" w:rsidRDefault="00EC60EA" w:rsidP="00EC60EA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EC60EA" w:rsidRPr="0034194A" w14:paraId="1B5200CA" w14:textId="77777777" w:rsidTr="00B463FB">
        <w:tc>
          <w:tcPr>
            <w:tcW w:w="627" w:type="dxa"/>
            <w:shd w:val="clear" w:color="auto" w:fill="auto"/>
            <w:vAlign w:val="center"/>
          </w:tcPr>
          <w:p w14:paraId="369E1DAF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AE58D5A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036C9A2E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8637A26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EC60EA" w:rsidRPr="0034194A" w14:paraId="7569E5E0" w14:textId="77777777" w:rsidTr="00B463FB">
        <w:tc>
          <w:tcPr>
            <w:tcW w:w="627" w:type="dxa"/>
            <w:shd w:val="clear" w:color="auto" w:fill="auto"/>
          </w:tcPr>
          <w:p w14:paraId="33F4F7F6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57D96325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49BD66EC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02223578" w14:textId="77777777" w:rsidR="00EC60EA" w:rsidRPr="0034194A" w:rsidRDefault="00EC60EA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EC60EA" w:rsidRPr="0034194A" w14:paraId="732255BE" w14:textId="77777777" w:rsidTr="00B463FB">
        <w:tc>
          <w:tcPr>
            <w:tcW w:w="627" w:type="dxa"/>
            <w:shd w:val="clear" w:color="auto" w:fill="auto"/>
          </w:tcPr>
          <w:p w14:paraId="7AA4C5CC" w14:textId="77777777" w:rsidR="00EC60EA" w:rsidRPr="0034194A" w:rsidRDefault="00EC60EA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1E452AF5" w14:textId="77777777" w:rsidR="00EC60EA" w:rsidRPr="0034194A" w:rsidRDefault="00EC60EA" w:rsidP="00B463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5E8DB89E" w14:textId="77777777"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Obudowa typu RACK</w:t>
            </w:r>
          </w:p>
          <w:p w14:paraId="7DF06767" w14:textId="77777777"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większa niż 2U.</w:t>
            </w:r>
          </w:p>
          <w:p w14:paraId="0ABBCABD" w14:textId="77777777" w:rsidR="00FB33CF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zasilacz (wymaganie dotyczy zarówno modułu podstawowego jak i półek).</w:t>
            </w:r>
          </w:p>
          <w:p w14:paraId="615D72ED" w14:textId="77777777" w:rsidR="00A5071A" w:rsidRPr="0034194A" w:rsidRDefault="00A5071A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590EC5C3" w14:textId="77777777" w:rsidR="00FB33CF" w:rsidRPr="0034194A" w:rsidRDefault="00FB33CF" w:rsidP="00FB33C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układ chłodzenia (wymaganie dotyczy zarówno modułu podstawowego jak i półek).</w:t>
            </w:r>
          </w:p>
          <w:p w14:paraId="26C5B79D" w14:textId="77777777" w:rsidR="00EC60EA" w:rsidRPr="0034194A" w:rsidRDefault="00FB33CF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i układ chłodzenia muszą mieć możliwość wymiany bez wyłączania macierzy.</w:t>
            </w:r>
          </w:p>
        </w:tc>
        <w:tc>
          <w:tcPr>
            <w:tcW w:w="4346" w:type="dxa"/>
            <w:shd w:val="clear" w:color="auto" w:fill="auto"/>
          </w:tcPr>
          <w:p w14:paraId="0A21B97C" w14:textId="77777777"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AD58D68" w14:textId="77777777"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7D9EB3EE" w14:textId="2AA3D77F" w:rsidR="003F7B69" w:rsidRDefault="00A5071A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C69B9E8" w14:textId="77777777" w:rsidR="00A5071A" w:rsidRDefault="00A5071A" w:rsidP="004F2389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zasilaczy: ……………….</w:t>
            </w:r>
          </w:p>
          <w:p w14:paraId="0F0DCA48" w14:textId="77777777" w:rsidR="00A5071A" w:rsidRPr="0034194A" w:rsidRDefault="008F264B" w:rsidP="004F2389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F4509D" w:rsidRPr="004F2389">
              <w:rPr>
                <w:rFonts w:ascii="Calibri" w:hAnsi="Calibri"/>
                <w:sz w:val="20"/>
                <w:szCs w:val="20"/>
              </w:rPr>
              <w:t xml:space="preserve">znamionowa </w:t>
            </w:r>
            <w:r w:rsidRPr="004F2389">
              <w:rPr>
                <w:rFonts w:ascii="Calibri" w:hAnsi="Calibri"/>
                <w:sz w:val="20"/>
                <w:szCs w:val="20"/>
              </w:rPr>
              <w:t>zasilacza</w:t>
            </w:r>
            <w:r w:rsidR="00B41FDB" w:rsidRPr="004F2389">
              <w:rPr>
                <w:rFonts w:ascii="Calibri" w:hAnsi="Calibri"/>
                <w:sz w:val="20"/>
                <w:szCs w:val="20"/>
              </w:rPr>
              <w:t>:</w:t>
            </w:r>
            <w:r w:rsidR="00A5071A">
              <w:rPr>
                <w:rFonts w:ascii="Calibri" w:hAnsi="Calibri"/>
                <w:sz w:val="20"/>
                <w:szCs w:val="20"/>
              </w:rPr>
              <w:t xml:space="preserve"> …………………..</w:t>
            </w:r>
          </w:p>
          <w:p w14:paraId="2739641E" w14:textId="77777777" w:rsidR="00EC60EA" w:rsidRPr="0034194A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FC29B47" w14:textId="77777777" w:rsidR="00FB33CF" w:rsidRPr="0034194A" w:rsidRDefault="00FB33CF" w:rsidP="00FB33CF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7CBDE77" w14:textId="77777777" w:rsidR="00EC60EA" w:rsidRPr="0034194A" w:rsidRDefault="00F2683D" w:rsidP="0034194A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14:paraId="75364569" w14:textId="77777777" w:rsidTr="00B463FB">
        <w:tc>
          <w:tcPr>
            <w:tcW w:w="627" w:type="dxa"/>
            <w:shd w:val="clear" w:color="auto" w:fill="auto"/>
          </w:tcPr>
          <w:p w14:paraId="0740440D" w14:textId="77777777" w:rsidR="00EC60EA" w:rsidRPr="00994351" w:rsidRDefault="0041359E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477F5B19" w14:textId="77777777" w:rsidR="00EC60EA" w:rsidRPr="00994351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proofErr w:type="spellStart"/>
            <w:r w:rsidRPr="00994351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Kontrolery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7BD6A6A5" w14:textId="77777777" w:rsidR="0043431A" w:rsidRPr="00994351" w:rsidRDefault="00FB33CF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 xml:space="preserve">Macierz ma być wyposażona w co najmniej 2 kontrolery </w:t>
            </w:r>
          </w:p>
          <w:p w14:paraId="74C3FC9A" w14:textId="77777777" w:rsidR="00FB33CF" w:rsidRPr="00994351" w:rsidRDefault="0043431A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 xml:space="preserve">Kontrolery muszą pracować w układzie </w:t>
            </w:r>
            <w:proofErr w:type="spellStart"/>
            <w:r w:rsidR="00FB33CF" w:rsidRPr="00994351">
              <w:rPr>
                <w:rFonts w:ascii="Calibri" w:hAnsi="Calibri"/>
                <w:sz w:val="20"/>
                <w:szCs w:val="20"/>
              </w:rPr>
              <w:t>active-active</w:t>
            </w:r>
            <w:proofErr w:type="spellEnd"/>
            <w:r w:rsidR="00FB33CF" w:rsidRPr="00994351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="00FB33CF" w:rsidRPr="00994351">
              <w:rPr>
                <w:rFonts w:ascii="Calibri" w:hAnsi="Calibri"/>
                <w:sz w:val="20"/>
                <w:szCs w:val="20"/>
              </w:rPr>
              <w:t>mesh-active</w:t>
            </w:r>
            <w:proofErr w:type="spellEnd"/>
            <w:r w:rsidR="00FB33CF" w:rsidRPr="00994351">
              <w:rPr>
                <w:rFonts w:ascii="Calibri" w:hAnsi="Calibri"/>
                <w:sz w:val="20"/>
                <w:szCs w:val="20"/>
              </w:rPr>
              <w:t>.</w:t>
            </w:r>
          </w:p>
          <w:p w14:paraId="1DBE991B" w14:textId="77777777" w:rsidR="0043431A" w:rsidRPr="00994351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K</w:t>
            </w:r>
            <w:r w:rsidR="00FB33CF" w:rsidRPr="00994351">
              <w:rPr>
                <w:rFonts w:ascii="Calibri" w:hAnsi="Calibri"/>
                <w:sz w:val="20"/>
                <w:szCs w:val="20"/>
              </w:rPr>
              <w:t xml:space="preserve">ontrolery muszą mieć możliwość wymiany bez wyłączania macierzy. </w:t>
            </w:r>
          </w:p>
          <w:p w14:paraId="34046FB6" w14:textId="77777777" w:rsidR="00FB33CF" w:rsidRPr="00994351" w:rsidRDefault="00FB33CF" w:rsidP="00FB33C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Wymiana kontrolera RAID nie może powodować utraty danych.</w:t>
            </w:r>
          </w:p>
          <w:p w14:paraId="293E56DC" w14:textId="77777777" w:rsidR="0043431A" w:rsidRPr="00994351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Oferowana macierz musi mieć wyprowadzone 2 porty FC 16Gb/s do dołączenia serwerów bezpośrednio lub do dołączenia do sieci SAN, na każdy kontroler RAID</w:t>
            </w:r>
          </w:p>
          <w:p w14:paraId="5797032C" w14:textId="77777777" w:rsidR="0043431A" w:rsidRPr="00994351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Macierz ma obsługiwać nadmiarowe połączenia FC (</w:t>
            </w:r>
            <w:proofErr w:type="spellStart"/>
            <w:r w:rsidRPr="00994351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994351">
              <w:rPr>
                <w:rFonts w:ascii="Calibri" w:hAnsi="Calibri"/>
                <w:sz w:val="20"/>
                <w:szCs w:val="20"/>
              </w:rPr>
              <w:t>) dla ścieżek transmisji danych pomiędzy macierzą i serwerami.</w:t>
            </w:r>
          </w:p>
          <w:p w14:paraId="5761933D" w14:textId="77777777" w:rsidR="00EC60EA" w:rsidRPr="00994351" w:rsidRDefault="0043431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Macierz ma mieć możliwość rozbudowy pamięci podręcznej cache dla operacji odczytu poprzez instalację dodatkowych modułów pamięci w kontrolerach lub wykorzystanie pojemności zainstalowanych dysków SSD b</w:t>
            </w:r>
            <w:r w:rsidR="00AD6B66" w:rsidRPr="00994351">
              <w:rPr>
                <w:rFonts w:ascii="Calibri" w:hAnsi="Calibri"/>
                <w:sz w:val="20"/>
                <w:szCs w:val="20"/>
              </w:rPr>
              <w:t>ez dodatkowej licencji</w:t>
            </w:r>
            <w:r w:rsidRPr="00994351">
              <w:rPr>
                <w:rFonts w:ascii="Calibri" w:hAnsi="Calibri"/>
                <w:sz w:val="20"/>
                <w:szCs w:val="20"/>
              </w:rPr>
              <w:t>.</w:t>
            </w:r>
          </w:p>
          <w:p w14:paraId="555A6659" w14:textId="090D85B2" w:rsidR="00EC60EA" w:rsidRPr="00994351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W przypadku awarii zasilania dane nie zapisane na dyski, przechowywane w pamięci podręcznej Cache dla zapisów, muszą być zabezpieczone metodą trwałego zapisu</w:t>
            </w:r>
            <w:r w:rsidR="00EE0F6E" w:rsidRPr="00994351">
              <w:rPr>
                <w:rFonts w:ascii="Calibri" w:hAnsi="Calibri"/>
                <w:sz w:val="20"/>
                <w:szCs w:val="20"/>
              </w:rPr>
              <w:t xml:space="preserve"> na pamięć nieulotną</w:t>
            </w:r>
            <w:r w:rsidR="008B056E" w:rsidRPr="00994351">
              <w:rPr>
                <w:rFonts w:ascii="Calibri" w:hAnsi="Calibri"/>
                <w:sz w:val="20"/>
                <w:szCs w:val="20"/>
              </w:rPr>
              <w:t>.</w:t>
            </w:r>
          </w:p>
          <w:p w14:paraId="08154059" w14:textId="77777777" w:rsidR="00EE0F6E" w:rsidRPr="00994351" w:rsidRDefault="00EE0F6E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94351">
              <w:rPr>
                <w:rFonts w:ascii="Calibri" w:hAnsi="Calibri"/>
                <w:sz w:val="20"/>
                <w:szCs w:val="20"/>
              </w:rPr>
              <w:t>Pamięć nieulotna przeznaczona do zabezpieczenia danych w przypadku awarii zasilania musi być możliwa do wymiany w trakcie pracy urządzenia</w:t>
            </w:r>
            <w:r w:rsidR="008B056E" w:rsidRPr="00994351">
              <w:rPr>
                <w:rFonts w:ascii="Calibri" w:hAnsi="Calibri"/>
                <w:sz w:val="20"/>
                <w:szCs w:val="20"/>
              </w:rPr>
              <w:t>.</w:t>
            </w:r>
          </w:p>
          <w:p w14:paraId="32524BE8" w14:textId="1C044103" w:rsidR="00EC60EA" w:rsidRPr="00994351" w:rsidRDefault="0099435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bookmarkStart w:id="1" w:name="OLE_LINK1"/>
            <w:r w:rsidRPr="002F49F3">
              <w:rPr>
                <w:rFonts w:ascii="Calibri" w:hAnsi="Calibri" w:cs="Arial"/>
                <w:color w:val="FF0000"/>
                <w:sz w:val="20"/>
                <w:szCs w:val="20"/>
              </w:rPr>
              <w:t>Każdy z kontrolerów RAID powinien posiadać dedykowany interfejs RJ-45 dla zdalnej komunikacji z oprogramowaniem zarządzającym i konfiguracyjnym macierzy</w:t>
            </w:r>
            <w:bookmarkEnd w:id="1"/>
          </w:p>
          <w:p w14:paraId="4512E857" w14:textId="66CEBBB4" w:rsidR="00EC60EA" w:rsidRPr="002F49F3" w:rsidRDefault="00EC60EA" w:rsidP="004F238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Kontrolery macierzy muszą być oparte o procesor wykonany w technologii wielordzeniowej</w:t>
            </w:r>
          </w:p>
        </w:tc>
        <w:tc>
          <w:tcPr>
            <w:tcW w:w="4346" w:type="dxa"/>
            <w:shd w:val="clear" w:color="auto" w:fill="auto"/>
          </w:tcPr>
          <w:p w14:paraId="01682A53" w14:textId="2403D184" w:rsidR="004B5B60" w:rsidRPr="002F49F3" w:rsidRDefault="000F6CC0" w:rsidP="004B5B60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Macierz wyposażona</w:t>
            </w:r>
            <w:r w:rsidRPr="002F49F3" w:rsidDel="000F6CC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F49F3">
              <w:rPr>
                <w:rFonts w:ascii="Calibri" w:hAnsi="Calibri"/>
                <w:sz w:val="20"/>
                <w:szCs w:val="20"/>
              </w:rPr>
              <w:t>w ………kontrolery</w:t>
            </w:r>
          </w:p>
          <w:p w14:paraId="142C6807" w14:textId="77777777" w:rsidR="00EC60EA" w:rsidRPr="002F49F3" w:rsidRDefault="00EC60E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9F9F07" w14:textId="77777777" w:rsidR="00B41FDB" w:rsidRPr="002F49F3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6A782B" w14:textId="77777777" w:rsidR="00B41FDB" w:rsidRPr="002F49F3" w:rsidRDefault="00EC60E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B69ED0E" w14:textId="756F081D" w:rsidR="00EC60EA" w:rsidRPr="002F49F3" w:rsidRDefault="00EC60E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9B7EE55" w14:textId="77777777" w:rsidR="00B41FDB" w:rsidRPr="002F49F3" w:rsidRDefault="00B41FDB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403EE7DB" w14:textId="77777777" w:rsidR="00EC60EA" w:rsidRPr="002F49F3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8518025" w14:textId="77777777" w:rsidR="00B41FDB" w:rsidRPr="002F49F3" w:rsidRDefault="00B41FDB" w:rsidP="004F238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79ADDF22" w14:textId="77777777" w:rsidR="00EC60EA" w:rsidRPr="002F49F3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E56176F" w14:textId="3F973D24" w:rsidR="00EC60EA" w:rsidRPr="002F49F3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7CDCF5E" w14:textId="77777777" w:rsidR="00B41FDB" w:rsidRPr="002F49F3" w:rsidRDefault="00B41FDB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D994561" w14:textId="77777777" w:rsidR="00EC60EA" w:rsidRPr="002F49F3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  <w:r w:rsidRPr="002F49F3">
              <w:rPr>
                <w:rFonts w:ascii="Calibri" w:hAnsi="Calibri"/>
                <w:sz w:val="20"/>
                <w:szCs w:val="20"/>
              </w:rPr>
              <w:br/>
            </w:r>
          </w:p>
          <w:p w14:paraId="5C077A38" w14:textId="77777777" w:rsidR="00963A7E" w:rsidRPr="002F49F3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9DB5F9C" w14:textId="77777777" w:rsidR="00EC60EA" w:rsidRPr="002F49F3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E231B48" w14:textId="77777777" w:rsidR="00B41FDB" w:rsidRPr="002F49F3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3DA89D9" w14:textId="77777777" w:rsidR="00B41FDB" w:rsidRPr="002F49F3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1E72ADD" w14:textId="77777777" w:rsidR="00B41FDB" w:rsidRPr="002F49F3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EE42795" w14:textId="77777777" w:rsidR="00994351" w:rsidRPr="002F49F3" w:rsidRDefault="00994351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1CF731D" w14:textId="77777777" w:rsidR="00994351" w:rsidRPr="002F49F3" w:rsidRDefault="00994351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C6442BD" w14:textId="77777777" w:rsidR="00B41FDB" w:rsidRPr="002F49F3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D61406D" w14:textId="77777777" w:rsidR="00B41FDB" w:rsidRPr="002F49F3" w:rsidRDefault="00B41FDB" w:rsidP="00B41FD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2F49F3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F16181" w14:textId="77777777" w:rsidR="00B41FDB" w:rsidRPr="0034194A" w:rsidRDefault="00B41FDB" w:rsidP="0039536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14:paraId="63641C48" w14:textId="77777777" w:rsidTr="00B463FB">
        <w:tc>
          <w:tcPr>
            <w:tcW w:w="627" w:type="dxa"/>
            <w:shd w:val="clear" w:color="auto" w:fill="auto"/>
          </w:tcPr>
          <w:p w14:paraId="3E11CC26" w14:textId="77777777"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BD1A326" w14:textId="77777777"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 i RAID</w:t>
            </w:r>
          </w:p>
        </w:tc>
        <w:tc>
          <w:tcPr>
            <w:tcW w:w="7130" w:type="dxa"/>
            <w:shd w:val="clear" w:color="auto" w:fill="auto"/>
          </w:tcPr>
          <w:p w14:paraId="446CBE5F" w14:textId="77777777" w:rsidR="00AD6B66" w:rsidRPr="0034194A" w:rsidRDefault="00AD6B66" w:rsidP="00AD6B66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Dyski hot-plug w macierzy mogą być konfigurowane w układzie:</w:t>
            </w:r>
          </w:p>
          <w:p w14:paraId="1AD02CFD" w14:textId="77777777" w:rsidR="00252324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</w:t>
            </w:r>
            <w:r w:rsidR="00252324">
              <w:rPr>
                <w:rFonts w:ascii="Calibri" w:hAnsi="Calibri"/>
                <w:sz w:val="20"/>
                <w:szCs w:val="20"/>
              </w:rPr>
              <w:t>0</w:t>
            </w:r>
          </w:p>
          <w:p w14:paraId="125F1545" w14:textId="77777777" w:rsidR="00EC60EA" w:rsidRPr="00C92A74" w:rsidRDefault="00EC60EA" w:rsidP="00C92A74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C92A74">
              <w:rPr>
                <w:rFonts w:ascii="Calibri" w:hAnsi="Calibri"/>
                <w:sz w:val="20"/>
                <w:szCs w:val="20"/>
              </w:rPr>
              <w:t>Raid-1</w:t>
            </w:r>
          </w:p>
          <w:p w14:paraId="64BFA65F" w14:textId="77777777" w:rsidR="00EC60EA" w:rsidRPr="0034194A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  <w:r w:rsidR="00252324">
              <w:rPr>
                <w:rFonts w:ascii="Calibri" w:hAnsi="Calibri"/>
                <w:sz w:val="20"/>
                <w:szCs w:val="20"/>
              </w:rPr>
              <w:t>+</w:t>
            </w:r>
            <w:r w:rsidRPr="0034194A">
              <w:rPr>
                <w:rFonts w:ascii="Calibri" w:hAnsi="Calibri"/>
                <w:sz w:val="20"/>
                <w:szCs w:val="20"/>
              </w:rPr>
              <w:t>0</w:t>
            </w:r>
          </w:p>
          <w:p w14:paraId="275E6E18" w14:textId="77777777" w:rsidR="00EC60EA" w:rsidRPr="00F4509D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Raid-5</w:t>
            </w:r>
          </w:p>
          <w:p w14:paraId="0FEF8F54" w14:textId="77777777" w:rsidR="00EC60EA" w:rsidRPr="00F4509D" w:rsidRDefault="00EC60EA" w:rsidP="003144A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Raid-6</w:t>
            </w:r>
          </w:p>
          <w:p w14:paraId="745A3BCA" w14:textId="3F33EF63" w:rsidR="008B0BED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musi umożliwiać rozbudowę o dodatkowe „półki dyskowe” w rozmiarze 2U pozwalające umieścić co najmniej 24 dyski 2,5”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 lub 12 dysków 3,5”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SSD).</w:t>
            </w:r>
          </w:p>
          <w:p w14:paraId="44B4B004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Całe rozwiązanie (macierz + dodatkowe półki) może być rozbudowane do co najmniej 72 dysków.</w:t>
            </w:r>
          </w:p>
          <w:p w14:paraId="62D15833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i półki mają zapewniać obsługę mieszanej konfiguracji dysków hot-plug SSD, HDD SAS i HDD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 w obrębie pojedynczego modułu.</w:t>
            </w:r>
          </w:p>
          <w:p w14:paraId="14319910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Mają być dostępne półki obsługujące dyski hot-plug SSD i HDD w rozmiarach 2,5” i 3,5”. </w:t>
            </w:r>
          </w:p>
          <w:p w14:paraId="4DC9A9F1" w14:textId="77777777" w:rsidR="008B0BED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skonfigurowania każdego zainstalowanego dysku hot-plug jako dysk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(dysk zapasowy). </w:t>
            </w:r>
          </w:p>
          <w:p w14:paraId="4C89660E" w14:textId="77777777" w:rsidR="0043431A" w:rsidRPr="0034194A" w:rsidRDefault="0043431A" w:rsidP="004343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mieć możliwość przypisania dysku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do wybranej grupy dyskowej.</w:t>
            </w:r>
          </w:p>
          <w:p w14:paraId="4E1D0951" w14:textId="77777777" w:rsidR="0043431A" w:rsidRPr="0034194A" w:rsidRDefault="0043431A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Wszystkie zainstalowane dyski hot-plug, z wyłączeniem dysków SSD stosowanych jako rozszerzenie pamięci Cache kontrolerów, muszą być dostępne dla zapisu danych Użytkownika.</w:t>
            </w:r>
          </w:p>
          <w:p w14:paraId="4AFB4749" w14:textId="77777777" w:rsidR="00EC7987" w:rsidRPr="0034194A" w:rsidRDefault="00EC7987" w:rsidP="003144A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dostarczonej macierzy:</w:t>
            </w:r>
          </w:p>
          <w:p w14:paraId="24EA93B6" w14:textId="77777777" w:rsidR="00F61F00" w:rsidRDefault="00EC7987" w:rsidP="00C6770B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C6770B">
              <w:rPr>
                <w:rFonts w:ascii="Calibri" w:hAnsi="Calibri"/>
                <w:sz w:val="20"/>
                <w:szCs w:val="20"/>
              </w:rPr>
              <w:t xml:space="preserve">co najmniej 4 dyski SSD 12Gbps SAS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pojemności </w:t>
            </w:r>
            <w:r w:rsidRPr="00C6770B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740723">
              <w:rPr>
                <w:rFonts w:ascii="Calibri" w:hAnsi="Calibri"/>
                <w:sz w:val="20"/>
                <w:szCs w:val="20"/>
              </w:rPr>
              <w:t>3,8TB</w:t>
            </w:r>
          </w:p>
          <w:p w14:paraId="56317EF0" w14:textId="77777777" w:rsidR="00F61F00" w:rsidRPr="00740723" w:rsidRDefault="00EC7987" w:rsidP="00D26395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740723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963A7E" w:rsidRPr="00740723">
              <w:rPr>
                <w:rFonts w:ascii="Calibri" w:hAnsi="Calibri"/>
                <w:sz w:val="20"/>
                <w:szCs w:val="20"/>
              </w:rPr>
              <w:t>8</w:t>
            </w:r>
            <w:r w:rsidRPr="00740723">
              <w:rPr>
                <w:rFonts w:ascii="Calibri" w:hAnsi="Calibri"/>
                <w:sz w:val="20"/>
                <w:szCs w:val="20"/>
              </w:rPr>
              <w:t xml:space="preserve"> dysków SAS 12Gbps o 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740723">
              <w:rPr>
                <w:rFonts w:ascii="Calibri" w:hAnsi="Calibri"/>
                <w:sz w:val="20"/>
                <w:szCs w:val="20"/>
              </w:rPr>
              <w:t xml:space="preserve">pojemności co najmniej 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>19</w:t>
            </w:r>
            <w:r w:rsidRPr="00740723">
              <w:rPr>
                <w:rFonts w:ascii="Calibri" w:hAnsi="Calibri"/>
                <w:sz w:val="20"/>
                <w:szCs w:val="20"/>
              </w:rPr>
              <w:t>,</w:t>
            </w:r>
            <w:r w:rsidR="00740723" w:rsidRPr="00740723">
              <w:rPr>
                <w:rFonts w:ascii="Calibri" w:hAnsi="Calibri"/>
                <w:sz w:val="20"/>
                <w:szCs w:val="20"/>
              </w:rPr>
              <w:t>2</w:t>
            </w:r>
            <w:r w:rsidRPr="00740723">
              <w:rPr>
                <w:rFonts w:ascii="Calibri" w:hAnsi="Calibri"/>
                <w:sz w:val="20"/>
                <w:szCs w:val="20"/>
              </w:rPr>
              <w:t>TB</w:t>
            </w:r>
          </w:p>
          <w:p w14:paraId="43DFA484" w14:textId="77777777" w:rsidR="00054988" w:rsidRPr="0034194A" w:rsidRDefault="00FB33CF" w:rsidP="008B0BED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dysków i ich wymiany – dyski pozostają u Zamawiającego.</w:t>
            </w:r>
          </w:p>
        </w:tc>
        <w:tc>
          <w:tcPr>
            <w:tcW w:w="4346" w:type="dxa"/>
            <w:shd w:val="clear" w:color="auto" w:fill="auto"/>
          </w:tcPr>
          <w:p w14:paraId="75B721EF" w14:textId="77777777"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D9DC0B1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7F60B4F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51CBAB4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FE4E3F0" w14:textId="77777777" w:rsidR="00252324" w:rsidRDefault="00252324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B092782" w14:textId="77777777" w:rsidR="008B0BED" w:rsidRPr="0034194A" w:rsidRDefault="008B0BED" w:rsidP="008B0BED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93D7E59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724C0D3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80623BC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E95CF45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43D5A29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0B8DDC3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F20803E" w14:textId="77777777"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CE4B4D9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CFAB915" w14:textId="77777777" w:rsidR="00EC60EA" w:rsidRPr="0034194A" w:rsidRDefault="00EC60EA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99B22B7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F8F6FEB" w14:textId="77777777" w:rsidR="008B0BED" w:rsidRPr="0034194A" w:rsidRDefault="008B0BED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CC54F01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874C1E4" w14:textId="77777777" w:rsidR="00EC60EA" w:rsidRPr="0034194A" w:rsidRDefault="00EC60EA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23F0A37" w14:textId="77777777" w:rsidR="00EC60EA" w:rsidRPr="0034194A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777B745" w14:textId="77777777" w:rsidR="00EC7987" w:rsidRPr="0034194A" w:rsidRDefault="00EC7987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6BEC35C" w14:textId="77777777" w:rsidR="00EC7987" w:rsidRDefault="00EC7987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F596C78" w14:textId="77777777" w:rsidR="00740723" w:rsidRPr="0034194A" w:rsidRDefault="00740723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4A345CF" w14:textId="77777777" w:rsidR="00EC7987" w:rsidRPr="0034194A" w:rsidRDefault="00EC7987" w:rsidP="00EC7987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……. dyski SSD 12Gbps SAS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pojemności co najmniej ………… </w:t>
            </w:r>
            <w:r w:rsidR="00740723">
              <w:rPr>
                <w:rFonts w:ascii="Calibri" w:hAnsi="Calibri"/>
                <w:sz w:val="20"/>
                <w:szCs w:val="20"/>
              </w:rPr>
              <w:t>TB</w:t>
            </w:r>
          </w:p>
          <w:p w14:paraId="26B9E6C0" w14:textId="77777777" w:rsidR="00740723" w:rsidRPr="0034194A" w:rsidRDefault="00EC7987" w:rsidP="00EC7987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 xml:space="preserve">……. dyski SAS 12Gbps </w:t>
            </w:r>
            <w:r w:rsidRPr="0034194A">
              <w:rPr>
                <w:rFonts w:ascii="Calibri" w:hAnsi="Calibri"/>
                <w:sz w:val="20"/>
                <w:szCs w:val="20"/>
              </w:rPr>
              <w:t>o pojemności co najmniej …………</w:t>
            </w:r>
            <w:r w:rsidRPr="0034194A">
              <w:rPr>
                <w:rFonts w:ascii="Calibri" w:hAnsi="Calibri" w:cs="Arial"/>
                <w:sz w:val="20"/>
                <w:szCs w:val="20"/>
              </w:rPr>
              <w:t>TB</w:t>
            </w:r>
          </w:p>
          <w:p w14:paraId="44D61157" w14:textId="77777777" w:rsidR="00054988" w:rsidRPr="0034194A" w:rsidRDefault="00054988" w:rsidP="00740723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14:paraId="014C5106" w14:textId="77777777" w:rsidTr="00B463FB">
        <w:tc>
          <w:tcPr>
            <w:tcW w:w="627" w:type="dxa"/>
            <w:shd w:val="clear" w:color="auto" w:fill="auto"/>
          </w:tcPr>
          <w:p w14:paraId="129DE2A8" w14:textId="77777777" w:rsidR="00EC60EA" w:rsidRPr="004F2389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4E0CFB1B" w14:textId="77777777" w:rsidR="00EC60EA" w:rsidRPr="004F2389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4F2389">
              <w:rPr>
                <w:rFonts w:ascii="Calibri" w:hAnsi="Calibri"/>
                <w:bCs/>
                <w:iCs/>
                <w:sz w:val="20"/>
                <w:szCs w:val="20"/>
              </w:rPr>
              <w:t>Opcje programowe</w:t>
            </w:r>
          </w:p>
        </w:tc>
        <w:tc>
          <w:tcPr>
            <w:tcW w:w="7130" w:type="dxa"/>
            <w:shd w:val="clear" w:color="auto" w:fill="auto"/>
          </w:tcPr>
          <w:p w14:paraId="630A1DDD" w14:textId="77777777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Możliwość utworzenia co najmniej</w:t>
            </w:r>
            <w:r w:rsidR="008B0BED" w:rsidRPr="004F2389">
              <w:rPr>
                <w:rFonts w:ascii="Calibri" w:hAnsi="Calibri"/>
                <w:sz w:val="20"/>
                <w:szCs w:val="20"/>
              </w:rPr>
              <w:t xml:space="preserve"> 512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kopii migawkowych za pomocą wbudowanego systemu</w:t>
            </w:r>
          </w:p>
          <w:p w14:paraId="16288613" w14:textId="77777777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Możliwość zdefiniowania co najmniej </w:t>
            </w:r>
            <w:r w:rsidR="008B0BED" w:rsidRPr="004F2389">
              <w:rPr>
                <w:rFonts w:ascii="Calibri" w:hAnsi="Calibri"/>
                <w:sz w:val="20"/>
                <w:szCs w:val="20"/>
              </w:rPr>
              <w:t>512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woluminów (LUN)</w:t>
            </w:r>
          </w:p>
          <w:p w14:paraId="2BAC31C3" w14:textId="77777777" w:rsidR="008B0BED" w:rsidRPr="004F2389" w:rsidRDefault="008B0BED" w:rsidP="008B0BE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Aktualizacja oprogramowania wewnętrznego kontrolerów ma odbywać się bez konieczności wyłączania macierzy oraz bez konieczności wyłączania ścieżek logicznych FC.</w:t>
            </w:r>
          </w:p>
          <w:p w14:paraId="07FDDBC9" w14:textId="38E52632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Wsparcie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dla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systemów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operacyjnych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: Microsoft Windows Server 2016,</w:t>
            </w:r>
            <w:r w:rsidR="00A83EF7"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2019,</w:t>
            </w:r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Server, Red Hat Linux Enterprise Server, </w:t>
            </w:r>
            <w:r w:rsidR="0014133A" w:rsidRPr="004F2389">
              <w:rPr>
                <w:rFonts w:ascii="Calibri" w:hAnsi="Calibri"/>
                <w:sz w:val="20"/>
                <w:szCs w:val="20"/>
                <w:lang w:val="en-GB"/>
              </w:rPr>
              <w:t>VMware</w:t>
            </w:r>
            <w:r w:rsidR="004A0086"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Vsphere</w:t>
            </w:r>
            <w:proofErr w:type="spellEnd"/>
            <w:r w:rsidR="001B538F" w:rsidRPr="004F2389">
              <w:rPr>
                <w:rFonts w:ascii="Calibri" w:hAnsi="Calibri"/>
                <w:sz w:val="20"/>
                <w:szCs w:val="20"/>
                <w:lang w:val="en-GB"/>
              </w:rPr>
              <w:t xml:space="preserve"> 6.7</w:t>
            </w:r>
            <w:r w:rsidRPr="004F2389">
              <w:rPr>
                <w:rFonts w:ascii="Calibri" w:hAnsi="Calibri"/>
                <w:sz w:val="20"/>
                <w:szCs w:val="20"/>
                <w:lang w:val="en-GB"/>
              </w:rPr>
              <w:t>;</w:t>
            </w:r>
          </w:p>
          <w:p w14:paraId="30E56E9C" w14:textId="77777777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Możliwość rozbudowy macierzy o obsługę mechanizmów replikacji danych na poziomie sprzętowym, po protoko</w:t>
            </w:r>
            <w:r w:rsidR="001249CA" w:rsidRPr="004F2389">
              <w:rPr>
                <w:rFonts w:ascii="Calibri" w:hAnsi="Calibri"/>
                <w:sz w:val="20"/>
                <w:szCs w:val="20"/>
              </w:rPr>
              <w:t>le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 FC , bez konieczności stosowania zewnętrznych urządzeń konwersji wymienionych protokołów transmisji</w:t>
            </w:r>
          </w:p>
          <w:p w14:paraId="6CD1202D" w14:textId="51ED09B5" w:rsidR="00EC60EA" w:rsidRPr="004F2389" w:rsidRDefault="00EC60EA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Wraz z macierzą dostarczone zostanie oprogramowanie lub moduły programowe typu plug-in pozwalające na integrację macierzy w środowiskach </w:t>
            </w:r>
            <w:proofErr w:type="spellStart"/>
            <w:r w:rsidR="0014133A" w:rsidRPr="004F2389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="0014133A" w:rsidRPr="004F238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w zakresie obsługi mechanizmów: </w:t>
            </w:r>
            <w:proofErr w:type="spellStart"/>
            <w:r w:rsidR="0014133A" w:rsidRPr="004F2389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="004A0086" w:rsidRPr="004F238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F2389">
              <w:rPr>
                <w:rFonts w:ascii="Calibri" w:hAnsi="Calibri"/>
                <w:sz w:val="20"/>
                <w:szCs w:val="20"/>
              </w:rPr>
              <w:t xml:space="preserve">VAAI, </w:t>
            </w:r>
            <w:proofErr w:type="spellStart"/>
            <w:r w:rsidR="0014133A" w:rsidRPr="004F2389">
              <w:rPr>
                <w:rFonts w:ascii="Calibri" w:hAnsi="Calibri"/>
                <w:sz w:val="20"/>
                <w:szCs w:val="20"/>
              </w:rPr>
              <w:t>VMware</w:t>
            </w:r>
            <w:r w:rsidRPr="004F2389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4F2389">
              <w:rPr>
                <w:rFonts w:ascii="Calibri" w:hAnsi="Calibri"/>
                <w:sz w:val="20"/>
                <w:szCs w:val="20"/>
              </w:rPr>
              <w:t xml:space="preserve"> IO – z subskrypcją do bezpłatnej aktualizacji w całym okresie obowiązywania gwarancji</w:t>
            </w:r>
          </w:p>
          <w:p w14:paraId="2DCC3F75" w14:textId="77777777" w:rsidR="00EC60EA" w:rsidRPr="004F2389" w:rsidRDefault="00EC60EA" w:rsidP="00AE279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0FAB2E91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52639F5" w14:textId="77777777" w:rsidR="00EC60EA" w:rsidRPr="004F2389" w:rsidRDefault="00EC60EA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68A3835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F9B18AD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C0E935F" w14:textId="77777777" w:rsidR="003E4544" w:rsidRPr="004F2389" w:rsidRDefault="003E4544" w:rsidP="004F2389">
            <w:pPr>
              <w:tabs>
                <w:tab w:val="left" w:pos="4540"/>
              </w:tabs>
              <w:ind w:left="502" w:right="170"/>
              <w:rPr>
                <w:rFonts w:ascii="Calibri" w:hAnsi="Calibri"/>
                <w:sz w:val="20"/>
                <w:szCs w:val="20"/>
              </w:rPr>
            </w:pPr>
          </w:p>
          <w:p w14:paraId="263853EB" w14:textId="77777777" w:rsidR="003E4544" w:rsidRPr="004F2389" w:rsidRDefault="003E4544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59F81EE2" w14:textId="77777777" w:rsidR="00EC60EA" w:rsidRPr="004F2389" w:rsidRDefault="00EC60E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B0A020" w14:textId="77777777" w:rsidR="00EC60EA" w:rsidRPr="004F2389" w:rsidRDefault="00EC60E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3FB9210" w14:textId="77777777" w:rsidR="003F7B69" w:rsidRPr="004F2389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51F509F" w14:textId="77777777" w:rsidR="003F7B69" w:rsidRPr="004F2389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D64B150" w14:textId="77777777" w:rsidR="003F7B69" w:rsidRPr="004F2389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7AF323D3" w14:textId="77777777" w:rsidR="003E4544" w:rsidRPr="004F2389" w:rsidRDefault="003E4544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7B9E329" w14:textId="0D040438" w:rsidR="003F7B69" w:rsidRPr="004F2389" w:rsidRDefault="003F7B69" w:rsidP="004F238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EC60EA" w:rsidRPr="0034194A" w14:paraId="5D4A57FA" w14:textId="77777777" w:rsidTr="00B463FB">
        <w:tc>
          <w:tcPr>
            <w:tcW w:w="627" w:type="dxa"/>
            <w:shd w:val="clear" w:color="auto" w:fill="auto"/>
          </w:tcPr>
          <w:p w14:paraId="67CCFE56" w14:textId="77777777" w:rsidR="00EC60EA" w:rsidRPr="0034194A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3E461B0F" w14:textId="77777777" w:rsidR="00EC60EA" w:rsidRPr="0034194A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2288F062" w14:textId="77777777" w:rsidR="008B0BED" w:rsidRPr="0034194A" w:rsidRDefault="008B0BED" w:rsidP="0034194A">
            <w:pPr>
              <w:numPr>
                <w:ilvl w:val="0"/>
                <w:numId w:val="10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Komunikacja z wbudowanym oprogramowaniem zarządzającym macierzą musi być możliwa w trybie graficznym poprzez przeglądarkę WWW  oraz w trybie tekstowym .</w:t>
            </w:r>
          </w:p>
          <w:p w14:paraId="7A7AA296" w14:textId="77777777" w:rsidR="008B0BED" w:rsidRPr="0034194A" w:rsidRDefault="008B0BED" w:rsidP="0034194A">
            <w:pPr>
              <w:numPr>
                <w:ilvl w:val="0"/>
                <w:numId w:val="10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musi zapewniać możliwość  automatycznego powiadamiania administratorów Zamawiającego o usterkach.</w:t>
            </w:r>
          </w:p>
          <w:p w14:paraId="4DBC3D2B" w14:textId="77777777" w:rsidR="008B0BED" w:rsidRPr="0034194A" w:rsidRDefault="008B0BED" w:rsidP="0034194A">
            <w:pPr>
              <w:numPr>
                <w:ilvl w:val="0"/>
                <w:numId w:val="9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moduł (macierz i półki) powinny posiadać widoczne elementy sygnalizacyjne do informowania o stanie poprawnej pracy lub awarii.</w:t>
            </w:r>
          </w:p>
          <w:p w14:paraId="49836B05" w14:textId="77777777" w:rsidR="00EC60EA" w:rsidRPr="0034194A" w:rsidRDefault="00EC60EA" w:rsidP="00C6770B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51AD74D5" w14:textId="77777777"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67FD4D" w14:textId="77777777" w:rsidR="003F7B69" w:rsidRPr="0034194A" w:rsidRDefault="003F7B69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E6D385B" w14:textId="77777777" w:rsidR="00B67A0E" w:rsidRPr="0034194A" w:rsidRDefault="00B67A0E" w:rsidP="003F7B69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F17DC8B" w14:textId="77777777"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1748008" w14:textId="77777777" w:rsidR="003F7B69" w:rsidRPr="0034194A" w:rsidRDefault="003F7B69" w:rsidP="003F7B6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D60B44F" w14:textId="77777777" w:rsidR="003F7B69" w:rsidRPr="0034194A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1F208DA" w14:textId="77777777" w:rsidR="003F7B69" w:rsidRPr="0034194A" w:rsidRDefault="003F7B69" w:rsidP="00C6770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C60EA" w:rsidRPr="0034194A" w14:paraId="67AE650B" w14:textId="77777777" w:rsidTr="00B463FB">
        <w:tc>
          <w:tcPr>
            <w:tcW w:w="627" w:type="dxa"/>
            <w:shd w:val="clear" w:color="auto" w:fill="auto"/>
          </w:tcPr>
          <w:p w14:paraId="081E0849" w14:textId="77777777" w:rsidR="00EC60EA" w:rsidRPr="00F465F2" w:rsidRDefault="00084BA1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>6</w:t>
            </w:r>
            <w:r w:rsidR="00EC60EA" w:rsidRPr="00F465F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033092AB" w14:textId="77777777" w:rsidR="00EC60EA" w:rsidRPr="00F465F2" w:rsidRDefault="00EC60EA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465F2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79775BCC" w14:textId="77777777" w:rsidR="00EC60EA" w:rsidRPr="00F64DB7" w:rsidRDefault="007A2DD0" w:rsidP="00A507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 xml:space="preserve">zgodnie z ofertą, ale </w:t>
            </w:r>
            <w:r w:rsidRPr="00F465F2">
              <w:rPr>
                <w:rFonts w:ascii="Calibri" w:hAnsi="Calibri"/>
                <w:sz w:val="20"/>
                <w:szCs w:val="20"/>
              </w:rPr>
              <w:t xml:space="preserve">nie mniej niż 3 lata gwarancji w trybie </w:t>
            </w:r>
            <w:proofErr w:type="spellStart"/>
            <w:r w:rsidRPr="00F465F2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465F2">
              <w:rPr>
                <w:rFonts w:ascii="Calibri" w:hAnsi="Calibri"/>
                <w:sz w:val="20"/>
                <w:szCs w:val="20"/>
              </w:rPr>
              <w:t xml:space="preserve"> z gwarantowanym skutecznym zakończeniem naprawy </w:t>
            </w:r>
            <w:r w:rsidR="0071644A" w:rsidRPr="00F465F2">
              <w:rPr>
                <w:rFonts w:ascii="Calibri" w:hAnsi="Calibri"/>
                <w:sz w:val="20"/>
                <w:szCs w:val="20"/>
              </w:rPr>
              <w:t>macierzy</w:t>
            </w:r>
            <w:r w:rsidR="0071644A" w:rsidRPr="00974F7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74F7F">
              <w:rPr>
                <w:rFonts w:ascii="Calibri" w:hAnsi="Calibri"/>
                <w:sz w:val="20"/>
                <w:szCs w:val="20"/>
              </w:rPr>
              <w:t>najpóźniej w następnym dniu roboczym od zgłoszenia usterki</w:t>
            </w:r>
          </w:p>
          <w:p w14:paraId="503428B4" w14:textId="77777777" w:rsidR="00EC60EA" w:rsidRPr="00F64DB7" w:rsidRDefault="0071644A" w:rsidP="00A507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s</w:t>
            </w:r>
            <w:r w:rsidR="00EC60EA" w:rsidRPr="00F64DB7">
              <w:rPr>
                <w:rFonts w:ascii="Calibri" w:hAnsi="Calibri"/>
                <w:sz w:val="20"/>
                <w:szCs w:val="20"/>
              </w:rPr>
              <w:t xml:space="preserve">erwis gwarancyjny musi obejmować dostęp do poprawek i nowych wersji oprogramowania wbudowanego, które są elementem zamówienia.    </w:t>
            </w:r>
          </w:p>
          <w:p w14:paraId="7C0A6AF6" w14:textId="77777777" w:rsidR="0071644A" w:rsidRPr="00F64DB7" w:rsidRDefault="0071644A" w:rsidP="00A5071A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 xml:space="preserve">ma być zapewniona możliwość rozbudowy </w:t>
            </w:r>
            <w:r w:rsidRPr="00F465F2">
              <w:rPr>
                <w:rFonts w:ascii="Calibri" w:hAnsi="Calibri"/>
                <w:sz w:val="20"/>
                <w:szCs w:val="20"/>
              </w:rPr>
              <w:t xml:space="preserve">macierzy i dostępność części zamiennych - zgodnie z ofertą, ale nie mniej niż 3 lata od momentu zakupu </w:t>
            </w:r>
            <w:r w:rsidRPr="00974F7F">
              <w:rPr>
                <w:rFonts w:ascii="Calibri" w:hAnsi="Calibri"/>
                <w:sz w:val="20"/>
                <w:szCs w:val="20"/>
              </w:rPr>
              <w:t>macierzy</w:t>
            </w:r>
          </w:p>
          <w:p w14:paraId="36B65CF3" w14:textId="77777777" w:rsidR="00EC60EA" w:rsidRDefault="0071644A" w:rsidP="00A5071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macierz </w:t>
            </w:r>
            <w:r w:rsidR="00EC60EA" w:rsidRPr="00F64DB7">
              <w:rPr>
                <w:rFonts w:ascii="Calibri" w:hAnsi="Calibri"/>
                <w:sz w:val="20"/>
                <w:szCs w:val="20"/>
              </w:rPr>
              <w:t>musi pochodzić z oficjalnego kanału sprzedaży producenta w UE. Nie dopuszcza się użycia macierzy odnawianych, demonstracyjnych lub powystawowych</w:t>
            </w:r>
            <w:r w:rsidR="00EC60EA" w:rsidRPr="00974F7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D189A3E" w14:textId="77777777" w:rsidR="00A5071A" w:rsidRPr="00974F7F" w:rsidRDefault="00A5071A" w:rsidP="00D74CF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 być dostępna ogólnopolska </w:t>
            </w:r>
            <w:r>
              <w:rPr>
                <w:rFonts w:ascii="Calibri" w:hAnsi="Calibri"/>
                <w:sz w:val="20"/>
                <w:szCs w:val="20"/>
              </w:rPr>
              <w:t xml:space="preserve">i polskojęzyczna </w:t>
            </w:r>
            <w:r w:rsidRPr="00F64DB7">
              <w:rPr>
                <w:rFonts w:ascii="Calibri" w:hAnsi="Calibri"/>
                <w:sz w:val="20"/>
                <w:szCs w:val="20"/>
              </w:rPr>
              <w:t>infolin</w:t>
            </w:r>
            <w:r>
              <w:rPr>
                <w:rFonts w:ascii="Calibri" w:hAnsi="Calibri"/>
                <w:sz w:val="20"/>
                <w:szCs w:val="20"/>
              </w:rPr>
              <w:t>ia techniczna producenta macierzy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64DB7">
              <w:rPr>
                <w:rFonts w:ascii="Calibri" w:hAnsi="Calibri"/>
                <w:b/>
                <w:sz w:val="20"/>
                <w:szCs w:val="20"/>
              </w:rPr>
              <w:t>w ofercie należy podać link do strony producenta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 na której znajduje się nr telefonu oraz e-mail, na który można zgłaszać usterki;</w:t>
            </w:r>
          </w:p>
        </w:tc>
        <w:tc>
          <w:tcPr>
            <w:tcW w:w="4346" w:type="dxa"/>
            <w:shd w:val="clear" w:color="auto" w:fill="auto"/>
          </w:tcPr>
          <w:p w14:paraId="03E1E656" w14:textId="77777777" w:rsidR="007A2DD0" w:rsidRPr="00974F7F" w:rsidRDefault="007A2DD0" w:rsidP="00A5071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465F2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13A28172" w14:textId="41462756" w:rsidR="00EC60EA" w:rsidRDefault="00EC60EA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063F6E14" w14:textId="77777777" w:rsidR="0071644A" w:rsidRDefault="0071644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4A6EA452" w14:textId="77777777" w:rsidR="003E4544" w:rsidRPr="00974F7F" w:rsidRDefault="003E4544" w:rsidP="004F238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782E7B58" w14:textId="77777777" w:rsidR="003F7B69" w:rsidRPr="00974F7F" w:rsidRDefault="003F7B6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A3EE10C" w14:textId="77777777" w:rsidR="003F7B69" w:rsidRPr="0034194A" w:rsidRDefault="003F7B69" w:rsidP="003F7B69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94C496C" w14:textId="77777777" w:rsidR="003F7B69" w:rsidRDefault="003F7B6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EA999B1" w14:textId="77777777" w:rsidR="003E4544" w:rsidRPr="00974F7F" w:rsidRDefault="003E4544" w:rsidP="003E4544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974F7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B79CC88" w14:textId="77777777" w:rsidR="003E4544" w:rsidRDefault="003E4544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2AA83DD9" w14:textId="77777777" w:rsidR="00B352AE" w:rsidRDefault="00B352AE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3596967" w14:textId="77777777" w:rsidR="00A5071A" w:rsidRPr="00F64DB7" w:rsidRDefault="00A5071A" w:rsidP="00A5071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82D5767" w14:textId="77777777" w:rsidR="00A5071A" w:rsidRPr="00F64DB7" w:rsidRDefault="00A5071A" w:rsidP="00A5071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E7EF318" w14:textId="77777777" w:rsidR="00A5071A" w:rsidRPr="00F64DB7" w:rsidRDefault="00A5071A" w:rsidP="00A5071A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5740B00A" w14:textId="77777777" w:rsidR="00A5071A" w:rsidRPr="0034194A" w:rsidRDefault="00A5071A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867490A" w14:textId="77777777" w:rsidR="00595498" w:rsidRDefault="00595498" w:rsidP="000D7A09">
      <w:pPr>
        <w:rPr>
          <w:rFonts w:ascii="Calibri" w:hAnsi="Calibri" w:cs="Calibri"/>
          <w:b/>
        </w:rPr>
      </w:pPr>
    </w:p>
    <w:p w14:paraId="1D69C9A5" w14:textId="77777777" w:rsidR="00595498" w:rsidRDefault="0059549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7E697D94" w14:textId="78884DB6" w:rsidR="000D7A09" w:rsidRPr="0034194A" w:rsidRDefault="00595498" w:rsidP="000D7A09">
      <w:p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Calibri"/>
          <w:b/>
        </w:rPr>
        <w:t>III.</w:t>
      </w:r>
      <w:r w:rsidR="00EF77D7" w:rsidRPr="0034194A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 w:rsidR="000D7A09" w:rsidRPr="0034194A">
        <w:rPr>
          <w:rFonts w:ascii="Calibri" w:hAnsi="Calibri" w:cs="Calibri"/>
          <w:b/>
        </w:rPr>
        <w:t xml:space="preserve"> </w:t>
      </w:r>
      <w:r w:rsidR="000D7A09" w:rsidRPr="0034194A">
        <w:rPr>
          <w:rFonts w:ascii="Calibri" w:hAnsi="Calibri" w:cs="Arial"/>
          <w:b/>
          <w:bCs/>
        </w:rPr>
        <w:t>Dostawa macierzy dyskowej</w:t>
      </w:r>
      <w:r w:rsidR="000D7A09" w:rsidRPr="0034194A">
        <w:rPr>
          <w:rFonts w:ascii="Calibri" w:hAnsi="Calibri" w:cs="Arial"/>
          <w:bCs/>
          <w:sz w:val="22"/>
          <w:szCs w:val="22"/>
        </w:rPr>
        <w:t xml:space="preserve"> spełniające co najmniej poniższe parametry techniczne:</w:t>
      </w:r>
    </w:p>
    <w:p w14:paraId="30039146" w14:textId="77777777" w:rsidR="000D7A09" w:rsidRPr="0034194A" w:rsidRDefault="000D7A09" w:rsidP="000D7A09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Cs/>
          <w:sz w:val="22"/>
          <w:szCs w:val="22"/>
        </w:rPr>
        <w:t xml:space="preserve">Oferowane parametry i funkcje muszą być zapewnione bez </w:t>
      </w:r>
      <w:r w:rsidR="00A65D9D">
        <w:rPr>
          <w:rFonts w:ascii="Calibri" w:hAnsi="Calibri" w:cs="Arial"/>
          <w:bCs/>
          <w:sz w:val="22"/>
          <w:szCs w:val="22"/>
        </w:rPr>
        <w:t xml:space="preserve">konieczności nabycia przez Zamawiającego </w:t>
      </w:r>
      <w:r w:rsidRPr="0034194A">
        <w:rPr>
          <w:rFonts w:ascii="Calibri" w:hAnsi="Calibri" w:cs="Arial"/>
          <w:bCs/>
          <w:sz w:val="22"/>
          <w:szCs w:val="22"/>
        </w:rPr>
        <w:t xml:space="preserve">dodatkowych licencji i urządzeń technicznych – chyba, że wyraźnie to zaznaczono poprzez użycie zwrotu: </w:t>
      </w:r>
      <w:r w:rsidRPr="0034194A">
        <w:rPr>
          <w:rFonts w:ascii="Calibri" w:hAnsi="Calibri" w:cs="Arial"/>
          <w:bCs/>
          <w:i/>
          <w:sz w:val="22"/>
          <w:szCs w:val="22"/>
        </w:rPr>
        <w:t>możliwość rozbudowy</w:t>
      </w:r>
      <w:r w:rsidRPr="0034194A">
        <w:rPr>
          <w:rFonts w:ascii="Calibri" w:hAnsi="Calibri" w:cs="Arial"/>
          <w:bCs/>
          <w:sz w:val="22"/>
          <w:szCs w:val="22"/>
        </w:rPr>
        <w:t>.</w:t>
      </w:r>
    </w:p>
    <w:p w14:paraId="13E903AC" w14:textId="77777777" w:rsidR="000D7A09" w:rsidRPr="0034194A" w:rsidRDefault="000D7A09" w:rsidP="000D7A09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0D7A09" w:rsidRPr="0034194A" w14:paraId="0231E787" w14:textId="77777777" w:rsidTr="00B463FB">
        <w:tc>
          <w:tcPr>
            <w:tcW w:w="627" w:type="dxa"/>
            <w:shd w:val="clear" w:color="auto" w:fill="auto"/>
            <w:vAlign w:val="center"/>
          </w:tcPr>
          <w:p w14:paraId="6D3E9DC5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63788ED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6B8CB766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1064B2F4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0D7A09" w:rsidRPr="0034194A" w14:paraId="62216B98" w14:textId="77777777" w:rsidTr="00B463FB">
        <w:tc>
          <w:tcPr>
            <w:tcW w:w="627" w:type="dxa"/>
            <w:shd w:val="clear" w:color="auto" w:fill="auto"/>
          </w:tcPr>
          <w:p w14:paraId="4F8BD1F3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202420D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6BACD758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60CE3704" w14:textId="77777777" w:rsidR="000D7A09" w:rsidRPr="0034194A" w:rsidRDefault="000D7A09" w:rsidP="00B463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0D7A09" w:rsidRPr="0034194A" w14:paraId="641B1D9E" w14:textId="77777777" w:rsidTr="00B463FB">
        <w:tc>
          <w:tcPr>
            <w:tcW w:w="627" w:type="dxa"/>
            <w:shd w:val="clear" w:color="auto" w:fill="auto"/>
          </w:tcPr>
          <w:p w14:paraId="37298993" w14:textId="77777777"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F8FA0B2" w14:textId="77777777" w:rsidR="000D7A09" w:rsidRPr="0034194A" w:rsidRDefault="000D7A09" w:rsidP="00B463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5414B3C4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Obudowa typu RACK</w:t>
            </w:r>
          </w:p>
          <w:p w14:paraId="39413DA5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większa niż 2U.</w:t>
            </w:r>
          </w:p>
          <w:p w14:paraId="16E6BBCF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zasilacz (wymaganie dotyczy zarówno modułu podstawowego jak i półek).</w:t>
            </w:r>
          </w:p>
          <w:p w14:paraId="2CBFB803" w14:textId="77777777" w:rsidR="00672A22" w:rsidRDefault="00672A22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0A8024FC" w14:textId="77777777" w:rsidR="00026369" w:rsidRDefault="00026369" w:rsidP="004F2389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52030D53" w14:textId="77777777" w:rsidR="00B67A0E" w:rsidRPr="0034194A" w:rsidRDefault="00B67A0E" w:rsidP="00B67A0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być wyposażona w redundantny układ chłodzenia (wymaganie dotyczy zarówno modułu podstawowego jak i półek).</w:t>
            </w:r>
          </w:p>
          <w:p w14:paraId="0F7DF62F" w14:textId="201A27CB" w:rsidR="00B67A0E" w:rsidRPr="0034194A" w:rsidRDefault="00B67A0E" w:rsidP="004F2389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i układ chłodzenia muszą mieć możliwość wymiany bez wyłączania macierzy.</w:t>
            </w:r>
          </w:p>
        </w:tc>
        <w:tc>
          <w:tcPr>
            <w:tcW w:w="4346" w:type="dxa"/>
            <w:shd w:val="clear" w:color="auto" w:fill="auto"/>
          </w:tcPr>
          <w:p w14:paraId="6E5A3460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59835C6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0B5399D1" w14:textId="77777777" w:rsidR="00672A22" w:rsidRDefault="00672A22" w:rsidP="00672A22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14092D6" w14:textId="77777777" w:rsidR="00672A22" w:rsidRDefault="00672A22" w:rsidP="00672A22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zasilaczy: ……………….</w:t>
            </w:r>
          </w:p>
          <w:p w14:paraId="454DE027" w14:textId="77777777" w:rsidR="00672A22" w:rsidRPr="0034194A" w:rsidRDefault="008F264B" w:rsidP="00672A22">
            <w:pPr>
              <w:numPr>
                <w:ilvl w:val="1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4F2389"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F4509D" w:rsidRPr="004F2389">
              <w:rPr>
                <w:rFonts w:ascii="Calibri" w:hAnsi="Calibri"/>
                <w:sz w:val="20"/>
                <w:szCs w:val="20"/>
              </w:rPr>
              <w:t xml:space="preserve">znamionowa </w:t>
            </w:r>
            <w:r w:rsidRPr="004F2389">
              <w:rPr>
                <w:rFonts w:ascii="Calibri" w:hAnsi="Calibri"/>
                <w:sz w:val="20"/>
                <w:szCs w:val="20"/>
              </w:rPr>
              <w:t>zasilacza</w:t>
            </w:r>
            <w:r w:rsidR="00672A22">
              <w:rPr>
                <w:rFonts w:ascii="Calibri" w:hAnsi="Calibri"/>
                <w:sz w:val="20"/>
                <w:szCs w:val="20"/>
              </w:rPr>
              <w:t xml:space="preserve"> …………………..</w:t>
            </w:r>
          </w:p>
          <w:p w14:paraId="4F1CD585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03824D0" w14:textId="77777777" w:rsidR="00963A7E" w:rsidRPr="0034194A" w:rsidRDefault="00963A7E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4E8FCB5" w14:textId="77777777" w:rsidR="00F2683D" w:rsidRPr="0034194A" w:rsidRDefault="00F2683D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93367A0" w14:textId="77777777" w:rsidR="000D7A09" w:rsidRPr="0034194A" w:rsidRDefault="000D7A09" w:rsidP="00B463FB">
            <w:pPr>
              <w:snapToGrid w:val="0"/>
              <w:ind w:left="36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7E7082FA" w14:textId="77777777" w:rsidTr="00B463FB">
        <w:tc>
          <w:tcPr>
            <w:tcW w:w="627" w:type="dxa"/>
            <w:shd w:val="clear" w:color="auto" w:fill="auto"/>
          </w:tcPr>
          <w:p w14:paraId="7F4C34F3" w14:textId="77777777" w:rsidR="000D7A09" w:rsidRPr="0034194A" w:rsidRDefault="000D7A09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29984677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Kontrolery</w:t>
            </w:r>
          </w:p>
        </w:tc>
        <w:tc>
          <w:tcPr>
            <w:tcW w:w="7130" w:type="dxa"/>
            <w:shd w:val="clear" w:color="auto" w:fill="auto"/>
          </w:tcPr>
          <w:p w14:paraId="51D40431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być wyposażona w co najmniej 2 kontrolery </w:t>
            </w:r>
          </w:p>
          <w:p w14:paraId="4DB1B826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pracować w układzie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active-active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lub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mesh-active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35F2564F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Kontrolery muszą mieć możliwość wymiany bez wyłączania macierzy. </w:t>
            </w:r>
          </w:p>
          <w:p w14:paraId="2CE5D9A2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Wymiana kontrolera RAID nie może powodować utraty danych.</w:t>
            </w:r>
          </w:p>
          <w:p w14:paraId="08DAF9E4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Oferowana macierz musi mieć wyprowadzone 2 porty FC 16Gb/s do dołączenia serwerów bezpośrednio lub do dołączenia do sieci SAN, na każdy kontroler RAID</w:t>
            </w:r>
          </w:p>
          <w:p w14:paraId="53B151BB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obsługiwać nadmiarowe połączenia FC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) dla ścieżek transmisji danych pomiędzy macierzą i serwerami.</w:t>
            </w:r>
          </w:p>
          <w:p w14:paraId="54994BB9" w14:textId="77777777" w:rsidR="00B352AE" w:rsidRDefault="00B352AE" w:rsidP="00B352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zasilania dane nie zapisane na dyski, przechowywane w pamięci podręcznej Cache dla zapisów, muszą być zabezpieczone metodą trwałego zapisu</w:t>
            </w:r>
            <w:r>
              <w:rPr>
                <w:rFonts w:ascii="Calibri" w:hAnsi="Calibri"/>
                <w:sz w:val="20"/>
                <w:szCs w:val="20"/>
              </w:rPr>
              <w:t xml:space="preserve"> na pamięć nieulotną.</w:t>
            </w:r>
          </w:p>
          <w:p w14:paraId="17FADB6A" w14:textId="77777777" w:rsidR="00B352AE" w:rsidRPr="0034194A" w:rsidRDefault="00B352AE" w:rsidP="00B352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Pamięć nieulotna przeznaczona do zabezpieczenia danych w przypadku awarii zasilania musi być możliwa do wymiany w trakcie pracy urządzenia.</w:t>
            </w:r>
          </w:p>
          <w:p w14:paraId="222C08A1" w14:textId="39D58AC2" w:rsidR="00B67A0E" w:rsidRPr="009D0569" w:rsidRDefault="00075630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trike/>
                <w:sz w:val="20"/>
                <w:szCs w:val="20"/>
              </w:rPr>
            </w:pPr>
            <w:r w:rsidRPr="002F49F3">
              <w:rPr>
                <w:rFonts w:ascii="Calibri" w:hAnsi="Calibri" w:cs="Arial"/>
                <w:color w:val="FF0000"/>
                <w:sz w:val="20"/>
                <w:szCs w:val="20"/>
              </w:rPr>
              <w:t>Każdy z kontrolerów RAID powinien posiadać dedykowany interfejs RJ-45 dla zdalnej komunikacji z oprogramowaniem zarządzającym i konfiguracyjnym macierzy</w:t>
            </w:r>
          </w:p>
          <w:p w14:paraId="0E53DF2F" w14:textId="77777777" w:rsidR="000D7A09" w:rsidRPr="0034194A" w:rsidRDefault="00B67A0E" w:rsidP="000B3FA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Kontrolery macierzy muszą być oparte o procesor wykonany w technologii wielordzeniowej</w:t>
            </w:r>
          </w:p>
        </w:tc>
        <w:tc>
          <w:tcPr>
            <w:tcW w:w="4346" w:type="dxa"/>
            <w:shd w:val="clear" w:color="auto" w:fill="auto"/>
          </w:tcPr>
          <w:p w14:paraId="42A5C79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……. kontrolery</w:t>
            </w:r>
          </w:p>
          <w:p w14:paraId="6CE7E56B" w14:textId="77777777" w:rsidR="000D7A09" w:rsidRPr="0034194A" w:rsidRDefault="000D7A0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7591EBA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0FC8BED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390F272" w14:textId="77777777" w:rsidR="00B400E5" w:rsidRPr="008F3592" w:rsidRDefault="000D7A09" w:rsidP="00F022F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6AB1AFBE" w14:textId="77777777" w:rsidR="000D7A09" w:rsidRDefault="000D7A09" w:rsidP="00F022F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3DAFEBEF" w14:textId="77777777" w:rsidR="003E4544" w:rsidRDefault="003E4544" w:rsidP="0002636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20FAF67C" w14:textId="77777777" w:rsidR="003E4544" w:rsidRPr="0034194A" w:rsidRDefault="003E4544" w:rsidP="00026369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56CEB189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27DC157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14:paraId="3D6F0803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67933A06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="00AE17CB" w:rsidRPr="0034194A">
              <w:rPr>
                <w:rFonts w:ascii="Calibri" w:hAnsi="Calibri"/>
                <w:sz w:val="20"/>
                <w:szCs w:val="20"/>
              </w:rPr>
              <w:br/>
            </w:r>
            <w:r w:rsidR="00AE17CB"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1625D757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4C2F24E" w14:textId="77777777" w:rsidR="00B400E5" w:rsidRPr="0034194A" w:rsidRDefault="00B400E5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5D6820A" w14:textId="77777777" w:rsidR="00B352AE" w:rsidRPr="0034194A" w:rsidRDefault="00B352AE" w:rsidP="00B352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1477C19" w14:textId="77777777" w:rsidR="000D7A09" w:rsidRPr="0034194A" w:rsidRDefault="000D7A09" w:rsidP="008F3592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55B26136" w14:textId="77777777" w:rsidTr="00B463FB">
        <w:tc>
          <w:tcPr>
            <w:tcW w:w="627" w:type="dxa"/>
            <w:shd w:val="clear" w:color="auto" w:fill="auto"/>
          </w:tcPr>
          <w:p w14:paraId="3D5D9DFE" w14:textId="77777777" w:rsidR="000D7A09" w:rsidRPr="0034194A" w:rsidRDefault="00595498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B82E5C6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Dysk i RAID</w:t>
            </w:r>
          </w:p>
        </w:tc>
        <w:tc>
          <w:tcPr>
            <w:tcW w:w="7130" w:type="dxa"/>
            <w:shd w:val="clear" w:color="auto" w:fill="auto"/>
          </w:tcPr>
          <w:p w14:paraId="77B5C839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Dyski hot-plug w macierzy mogą być konfigurowane w układzie:</w:t>
            </w:r>
          </w:p>
          <w:p w14:paraId="13CF371C" w14:textId="77777777"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Raid-0</w:t>
            </w:r>
          </w:p>
          <w:p w14:paraId="0F81DF27" w14:textId="77777777"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</w:p>
          <w:p w14:paraId="045A9491" w14:textId="77777777" w:rsidR="00B67A0E" w:rsidRPr="0034194A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Raid-1</w:t>
            </w:r>
            <w:r w:rsidR="00A5071A">
              <w:rPr>
                <w:rFonts w:ascii="Calibri" w:hAnsi="Calibri"/>
                <w:sz w:val="20"/>
                <w:szCs w:val="20"/>
              </w:rPr>
              <w:t>+</w:t>
            </w:r>
            <w:r w:rsidRPr="0034194A">
              <w:rPr>
                <w:rFonts w:ascii="Calibri" w:hAnsi="Calibri"/>
                <w:sz w:val="20"/>
                <w:szCs w:val="20"/>
              </w:rPr>
              <w:t>0</w:t>
            </w:r>
          </w:p>
          <w:p w14:paraId="22023766" w14:textId="77777777" w:rsidR="00B67A0E" w:rsidRPr="00F4509D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Raid-5</w:t>
            </w:r>
          </w:p>
          <w:p w14:paraId="7DEEACD6" w14:textId="77777777" w:rsidR="00B67A0E" w:rsidRPr="00F4509D" w:rsidRDefault="00B67A0E" w:rsidP="00B67A0E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4509D">
              <w:rPr>
                <w:rFonts w:ascii="Calibri" w:hAnsi="Calibri"/>
                <w:sz w:val="20"/>
                <w:szCs w:val="20"/>
              </w:rPr>
              <w:t>Raid-6</w:t>
            </w:r>
          </w:p>
          <w:p w14:paraId="48699C8E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musi umożliwiać rozbudowę o dodatkowe „półki dyskowe” w rozmiarze 2U pozwalające umieścić co najmniej 24 dyski 2,5”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 lub 12 dysków 3,5” (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hotplug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SAS, SAS i SSD). </w:t>
            </w:r>
          </w:p>
          <w:p w14:paraId="16A7D585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Całe rozwiązanie (macierz + dodatkowe półki) może być rozbudowane do co najmniej 72 dysków.</w:t>
            </w:r>
          </w:p>
          <w:p w14:paraId="3FB7124D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i półki mają zapewniać obsługę mieszanej konfiguracji dysków hot-plug SSD, HDD SAS i HDD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NearLine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SAS w obrębie pojedynczego modułu.</w:t>
            </w:r>
          </w:p>
          <w:p w14:paraId="6D45FCA5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Mają być dostępne półki obsługujące dyski hot-plug SSD i HDD w rozmiarach 2,5” i 3,5”. </w:t>
            </w:r>
          </w:p>
          <w:p w14:paraId="30FA3CA1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mieć możliwość skonfigurowania każdego zainstalowanego dysku hot-plug jako dysk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(dysk zapasowy). </w:t>
            </w:r>
          </w:p>
          <w:p w14:paraId="0AF4BB8B" w14:textId="77777777" w:rsidR="00B67A0E" w:rsidRPr="0034194A" w:rsidRDefault="00B67A0E" w:rsidP="00B67A0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Macierz ma mieć możliwość przypisania dysku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do wybranej grupy dyskowej.</w:t>
            </w:r>
          </w:p>
          <w:p w14:paraId="69CB68CF" w14:textId="77777777" w:rsidR="00B67A0E" w:rsidRPr="0034194A" w:rsidRDefault="00B67A0E" w:rsidP="00B67A0E">
            <w:pPr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dostarczonej macierzy:</w:t>
            </w:r>
          </w:p>
          <w:p w14:paraId="3B80B892" w14:textId="77777777" w:rsidR="00B67A0E" w:rsidRPr="0034194A" w:rsidRDefault="00963A7E" w:rsidP="00B67A0E">
            <w:pPr>
              <w:numPr>
                <w:ilvl w:val="1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co najmniej 9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 xml:space="preserve"> dysków SAS 10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 xml:space="preserve"> 000 </w:t>
            </w:r>
            <w:proofErr w:type="spellStart"/>
            <w:r w:rsidR="00B67A0E" w:rsidRPr="0034194A">
              <w:rPr>
                <w:rFonts w:ascii="Calibri" w:hAnsi="Calibri"/>
                <w:sz w:val="20"/>
                <w:szCs w:val="20"/>
              </w:rPr>
              <w:t>rpm</w:t>
            </w:r>
            <w:proofErr w:type="spellEnd"/>
            <w:r w:rsidR="00B67A0E" w:rsidRPr="0034194A">
              <w:rPr>
                <w:rFonts w:ascii="Calibri" w:hAnsi="Calibri"/>
                <w:sz w:val="20"/>
                <w:szCs w:val="20"/>
              </w:rPr>
              <w:t xml:space="preserve">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pojemności co najmniej 2</w:t>
            </w:r>
            <w:r w:rsidR="00740723">
              <w:rPr>
                <w:rFonts w:ascii="Calibri" w:hAnsi="Calibri"/>
                <w:sz w:val="20"/>
                <w:szCs w:val="20"/>
              </w:rPr>
              <w:t>1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,</w:t>
            </w:r>
            <w:r w:rsidR="00740723">
              <w:rPr>
                <w:rFonts w:ascii="Calibri" w:hAnsi="Calibri"/>
                <w:sz w:val="20"/>
                <w:szCs w:val="20"/>
              </w:rPr>
              <w:t>6</w:t>
            </w:r>
            <w:r w:rsidR="00B67A0E" w:rsidRPr="0034194A">
              <w:rPr>
                <w:rFonts w:ascii="Calibri" w:hAnsi="Calibri"/>
                <w:sz w:val="20"/>
                <w:szCs w:val="20"/>
              </w:rPr>
              <w:t>TB</w:t>
            </w:r>
          </w:p>
          <w:p w14:paraId="54359E0B" w14:textId="77777777" w:rsidR="000D7A09" w:rsidRPr="0034194A" w:rsidRDefault="00B67A0E" w:rsidP="003144AE">
            <w:pPr>
              <w:numPr>
                <w:ilvl w:val="0"/>
                <w:numId w:val="6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przypadku awarii dysków i ich wymiany – dyski pozostają u Zamawiającego.</w:t>
            </w:r>
          </w:p>
        </w:tc>
        <w:tc>
          <w:tcPr>
            <w:tcW w:w="4346" w:type="dxa"/>
            <w:shd w:val="clear" w:color="auto" w:fill="auto"/>
          </w:tcPr>
          <w:p w14:paraId="27FCE024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B2F9E3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CD69035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E67195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A5E073C" w14:textId="77777777" w:rsidR="000D7A09" w:rsidRPr="00C92A74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4484E67" w14:textId="77777777" w:rsidR="00A5071A" w:rsidRPr="0034194A" w:rsidRDefault="00A5071A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4F4BBC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BD5A761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/>
                <w:sz w:val="20"/>
                <w:szCs w:val="20"/>
              </w:rPr>
            </w:pPr>
          </w:p>
          <w:p w14:paraId="1E82EA0A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F594525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EBE692B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29D57076" w14:textId="77777777" w:rsidR="0091422B" w:rsidRPr="0034194A" w:rsidRDefault="0091422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C483089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787AF785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0769DFB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19778FC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B090402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3EB9DDE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1140428" w14:textId="77777777" w:rsidR="00963A7E" w:rsidRPr="0034194A" w:rsidRDefault="00963A7E" w:rsidP="0034194A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07F06510" w14:textId="77777777" w:rsidR="000D7A09" w:rsidRPr="0034194A" w:rsidRDefault="00AE17C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……. dysków SAS 10 000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rpm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o </w:t>
            </w:r>
            <w:r w:rsidR="00740723">
              <w:rPr>
                <w:rFonts w:ascii="Calibri" w:hAnsi="Calibri"/>
                <w:sz w:val="20"/>
                <w:szCs w:val="20"/>
              </w:rPr>
              <w:t xml:space="preserve">łącznej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pojemności co najmniej …………TB </w:t>
            </w:r>
          </w:p>
          <w:p w14:paraId="2C61CF9C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F66615F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5F7BC340" w14:textId="77777777" w:rsidTr="00B463FB">
        <w:tc>
          <w:tcPr>
            <w:tcW w:w="627" w:type="dxa"/>
            <w:shd w:val="clear" w:color="auto" w:fill="auto"/>
          </w:tcPr>
          <w:p w14:paraId="37483D71" w14:textId="77777777" w:rsidR="000D7A09" w:rsidRPr="0034194A" w:rsidRDefault="00595498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6969F64F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Opcje programowe</w:t>
            </w:r>
          </w:p>
        </w:tc>
        <w:tc>
          <w:tcPr>
            <w:tcW w:w="7130" w:type="dxa"/>
            <w:shd w:val="clear" w:color="auto" w:fill="auto"/>
          </w:tcPr>
          <w:p w14:paraId="211B21DF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utworzenia co najmniej 512 kopii migawkowych za pomocą wbudowanego systemu</w:t>
            </w:r>
          </w:p>
          <w:p w14:paraId="28EF3471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zdefiniowania co najmniej 512 woluminów (LUN)</w:t>
            </w:r>
          </w:p>
          <w:p w14:paraId="7BBB9103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Aktualizacja oprogramowania wewnętrznego kontrolerów ma odbywać się bez konieczności wyłączania macierzy oraz bez konieczności wyłączania ścieżek logicznych FC.</w:t>
            </w:r>
          </w:p>
          <w:p w14:paraId="65B7289B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Macierz ma umożliwiać wykonywanie operacji: zmiana rozmiaru woluminu, dodawanie dysków do istniejącej grupy  – bez wyłączania zasilania i bez przerywania przetwarzania danych w macierzy.</w:t>
            </w:r>
          </w:p>
          <w:p w14:paraId="3E9DC0B7" w14:textId="32919CC8" w:rsidR="000A4A38" w:rsidRPr="00D11A76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Wsparcie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dla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systemów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operacyjnych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: Microsoft Windows Server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2019,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Server, Red Hat Linux Enterprise Server, </w:t>
            </w:r>
            <w:r w:rsidR="0014133A">
              <w:rPr>
                <w:rFonts w:ascii="Calibri" w:hAnsi="Calibri"/>
                <w:sz w:val="20"/>
                <w:szCs w:val="20"/>
                <w:lang w:val="en-GB"/>
              </w:rPr>
              <w:t>VMware</w:t>
            </w:r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>Vsphere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  <w:lang w:val="en-GB"/>
              </w:rPr>
              <w:t xml:space="preserve"> 6.7;</w:t>
            </w:r>
          </w:p>
          <w:p w14:paraId="44F6F05E" w14:textId="7A7EBA95" w:rsidR="000A4A38" w:rsidRPr="00D11A76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11A76">
              <w:rPr>
                <w:rFonts w:ascii="Calibri" w:hAnsi="Calibri"/>
                <w:sz w:val="20"/>
                <w:szCs w:val="20"/>
              </w:rPr>
              <w:t xml:space="preserve">Wraz z macierzą dostarczone zostanie oprogramowanie lub moduły programowe typu plug-in pozwalające na integrację macierzy w środowiskach </w:t>
            </w:r>
            <w:proofErr w:type="spellStart"/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="0014133A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11A76">
              <w:rPr>
                <w:rFonts w:ascii="Calibri" w:hAnsi="Calibri"/>
                <w:sz w:val="20"/>
                <w:szCs w:val="20"/>
              </w:rPr>
              <w:t xml:space="preserve">w zakresie obsługi mechanizmów: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</w:rPr>
              <w:t>V</w:t>
            </w:r>
            <w:r w:rsidR="00672A22">
              <w:rPr>
                <w:rFonts w:ascii="Calibri" w:hAnsi="Calibri"/>
                <w:sz w:val="20"/>
                <w:szCs w:val="20"/>
              </w:rPr>
              <w:t>M</w:t>
            </w:r>
            <w:r w:rsidRPr="00D11A76">
              <w:rPr>
                <w:rFonts w:ascii="Calibri" w:hAnsi="Calibri"/>
                <w:sz w:val="20"/>
                <w:szCs w:val="20"/>
              </w:rPr>
              <w:t>ware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</w:rPr>
              <w:t xml:space="preserve"> VAAI, </w:t>
            </w:r>
            <w:proofErr w:type="spellStart"/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11A76">
              <w:rPr>
                <w:rFonts w:ascii="Calibri" w:hAnsi="Calibri"/>
                <w:sz w:val="20"/>
                <w:szCs w:val="20"/>
              </w:rPr>
              <w:t>MultiPath</w:t>
            </w:r>
            <w:proofErr w:type="spellEnd"/>
            <w:r w:rsidRPr="00D11A76">
              <w:rPr>
                <w:rFonts w:ascii="Calibri" w:hAnsi="Calibri"/>
                <w:sz w:val="20"/>
                <w:szCs w:val="20"/>
              </w:rPr>
              <w:t xml:space="preserve"> IO – z subskrypcją do bezpłatnej aktualizacji w całym okresie obowiązywania gwarancji</w:t>
            </w:r>
          </w:p>
          <w:p w14:paraId="50700F5A" w14:textId="77777777" w:rsidR="000D7A09" w:rsidRPr="0034194A" w:rsidRDefault="000D7A09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7609DB4A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32E9FCA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5EB4F69A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F655347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D38A2C2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0C8CFC2" w14:textId="77777777" w:rsidR="00FA0111" w:rsidRPr="0034194A" w:rsidRDefault="00FA0111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02D712CE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FF92DB3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55ADCBB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69D2E552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AB47080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74CC60D" w14:textId="77777777" w:rsidR="00FA0111" w:rsidRPr="0034194A" w:rsidRDefault="00FA0111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756BB9D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568362D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59F32268" w14:textId="77777777" w:rsidR="000D7A09" w:rsidRPr="0034194A" w:rsidRDefault="000D7A09" w:rsidP="00894EF4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72F2E257" w14:textId="77777777" w:rsidTr="00B463FB">
        <w:tc>
          <w:tcPr>
            <w:tcW w:w="627" w:type="dxa"/>
            <w:shd w:val="clear" w:color="auto" w:fill="auto"/>
          </w:tcPr>
          <w:p w14:paraId="29FE556E" w14:textId="77777777" w:rsidR="000D7A09" w:rsidRPr="0034194A" w:rsidRDefault="00595498" w:rsidP="00B463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1D201502" w14:textId="77777777" w:rsidR="000D7A09" w:rsidRPr="0034194A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72D2C278" w14:textId="77777777" w:rsidR="000A4A38" w:rsidRPr="0034194A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Komunikacja z wbudowanym oprogramowaniem zarządzającym macierzą musi być możliwa w trybie graficznym poprzez przeglądarkę WWW oraz w trybie tekstowym.</w:t>
            </w:r>
          </w:p>
          <w:p w14:paraId="1A7B6025" w14:textId="77777777" w:rsidR="000D7A09" w:rsidRPr="0034194A" w:rsidRDefault="000A4A38" w:rsidP="000B3FA5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moduł (macierz i półki) powinny posiadać widoczne elementy sygnalizacyjne do informowania o stanie poprawnej pracy lub awarii.</w:t>
            </w:r>
          </w:p>
        </w:tc>
        <w:tc>
          <w:tcPr>
            <w:tcW w:w="4346" w:type="dxa"/>
            <w:shd w:val="clear" w:color="auto" w:fill="auto"/>
          </w:tcPr>
          <w:p w14:paraId="0A242A4F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877DB63" w14:textId="77777777" w:rsidR="000D7A09" w:rsidRPr="0034194A" w:rsidRDefault="000D7A09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192831C5" w14:textId="77777777" w:rsidR="00FA0111" w:rsidRPr="0034194A" w:rsidRDefault="00FA0111" w:rsidP="00B463F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  <w:p w14:paraId="360A0D03" w14:textId="77777777" w:rsidR="000D7A09" w:rsidRPr="0034194A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AA1F9A4" w14:textId="77777777" w:rsidR="000D7A09" w:rsidRPr="0034194A" w:rsidRDefault="000D7A09" w:rsidP="00C6770B">
            <w:pPr>
              <w:tabs>
                <w:tab w:val="left" w:pos="4540"/>
              </w:tabs>
              <w:ind w:left="360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7A09" w:rsidRPr="0034194A" w14:paraId="532C8383" w14:textId="77777777" w:rsidTr="00B463FB">
        <w:tc>
          <w:tcPr>
            <w:tcW w:w="627" w:type="dxa"/>
            <w:shd w:val="clear" w:color="auto" w:fill="auto"/>
          </w:tcPr>
          <w:p w14:paraId="6AE214AC" w14:textId="39DCC9BF" w:rsidR="000D7A09" w:rsidRPr="00F64DB7" w:rsidRDefault="00595498" w:rsidP="00595498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274" w:type="dxa"/>
            <w:shd w:val="clear" w:color="auto" w:fill="auto"/>
          </w:tcPr>
          <w:p w14:paraId="7E3FE811" w14:textId="77777777" w:rsidR="000D7A09" w:rsidRPr="00F64DB7" w:rsidRDefault="000D7A09" w:rsidP="00B463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74B6CF6E" w14:textId="77777777" w:rsidR="000A4A38" w:rsidRPr="00F64DB7" w:rsidRDefault="0071644A" w:rsidP="00F64DB7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64DB7">
              <w:rPr>
                <w:rFonts w:ascii="Calibri" w:hAnsi="Calibri"/>
                <w:sz w:val="20"/>
                <w:szCs w:val="20"/>
              </w:rPr>
              <w:t xml:space="preserve"> z gwarantowanym skutecznym zakończeniem naprawy macierzy najpóźniej w następnym dniu roboczym od zgłoszenia usterki</w:t>
            </w:r>
          </w:p>
          <w:p w14:paraId="2440A786" w14:textId="77777777" w:rsidR="000A4A38" w:rsidRPr="00F64DB7" w:rsidRDefault="000A4A38" w:rsidP="0034194A">
            <w:pPr>
              <w:numPr>
                <w:ilvl w:val="0"/>
                <w:numId w:val="11"/>
              </w:numPr>
              <w:ind w:left="36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Serwis gwarancyjny musi obejmować dostęp do poprawek i nowych wersji oprogramowania wbudowanego, które są elementem zamówienia.    </w:t>
            </w:r>
          </w:p>
          <w:p w14:paraId="5F677D32" w14:textId="77777777" w:rsidR="0071644A" w:rsidRPr="00F64DB7" w:rsidRDefault="0071644A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ma być zapewniona możliwość rozbudowy macierzy i dostępność części zamiennych - zgodnie z ofertą, ale nie mniej niż 3 lata od momentu zakupu macierzy</w:t>
            </w:r>
          </w:p>
          <w:p w14:paraId="203AC5E0" w14:textId="77777777" w:rsidR="000D7A09" w:rsidRDefault="000A4A38" w:rsidP="000A4A3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Macierz musi pochodzić z oficjalnego kanału sprzedaży producenta w UE. Nie dopuszcza się użycia macierzy odnawianych, demonstracyjnych lub powystawowych </w:t>
            </w:r>
          </w:p>
          <w:p w14:paraId="09C5ECA2" w14:textId="77777777" w:rsidR="00672A22" w:rsidRPr="00F64DB7" w:rsidRDefault="00672A22" w:rsidP="00672A22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ma być dostępna ogólnopolska </w:t>
            </w:r>
            <w:r>
              <w:rPr>
                <w:rFonts w:ascii="Calibri" w:hAnsi="Calibri"/>
                <w:sz w:val="20"/>
                <w:szCs w:val="20"/>
              </w:rPr>
              <w:t xml:space="preserve">i polskojęzyczna </w:t>
            </w:r>
            <w:r w:rsidRPr="00F64DB7">
              <w:rPr>
                <w:rFonts w:ascii="Calibri" w:hAnsi="Calibri"/>
                <w:sz w:val="20"/>
                <w:szCs w:val="20"/>
              </w:rPr>
              <w:t>infolin</w:t>
            </w:r>
            <w:r>
              <w:rPr>
                <w:rFonts w:ascii="Calibri" w:hAnsi="Calibri"/>
                <w:sz w:val="20"/>
                <w:szCs w:val="20"/>
              </w:rPr>
              <w:t>ia techniczna producenta macierzy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64DB7">
              <w:rPr>
                <w:rFonts w:ascii="Calibri" w:hAnsi="Calibri"/>
                <w:b/>
                <w:sz w:val="20"/>
                <w:szCs w:val="20"/>
              </w:rPr>
              <w:t>w ofercie należy podać link do strony producenta</w:t>
            </w:r>
            <w:r w:rsidRPr="00F64DB7">
              <w:rPr>
                <w:rFonts w:ascii="Calibri" w:hAnsi="Calibri"/>
                <w:sz w:val="20"/>
                <w:szCs w:val="20"/>
              </w:rPr>
              <w:t xml:space="preserve"> na której znajduje się nr telefonu oraz e-mail, na który można zgłaszać usterki;</w:t>
            </w:r>
          </w:p>
          <w:p w14:paraId="0913B68E" w14:textId="77777777" w:rsidR="00672A22" w:rsidRPr="00F64DB7" w:rsidRDefault="00672A22" w:rsidP="00026369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544F25CC" w14:textId="77777777" w:rsidR="0071644A" w:rsidRPr="00F64DB7" w:rsidRDefault="0071644A" w:rsidP="007164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B69F67F" w14:textId="77777777" w:rsidR="0071644A" w:rsidRPr="00F64DB7" w:rsidRDefault="0071644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2B225BDA" w14:textId="77777777" w:rsidR="000D7A09" w:rsidRPr="00F64DB7" w:rsidRDefault="000D7A09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602A7B75" w14:textId="77777777" w:rsidR="000D7A09" w:rsidRPr="00F64DB7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F64DB7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58CF195C" w14:textId="77777777" w:rsidR="000D7A09" w:rsidRPr="00F64DB7" w:rsidRDefault="000D7A09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  <w:r w:rsidRPr="00F64DB7">
              <w:rPr>
                <w:rFonts w:ascii="Calibri" w:hAnsi="Calibri" w:cs="Arial"/>
                <w:sz w:val="20"/>
                <w:szCs w:val="20"/>
              </w:rPr>
              <w:br/>
            </w:r>
          </w:p>
          <w:p w14:paraId="1C0CC0CE" w14:textId="77777777" w:rsidR="0071644A" w:rsidRPr="00F64DB7" w:rsidRDefault="0071644A" w:rsidP="00F64DB7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  <w:p w14:paraId="304D6545" w14:textId="77777777" w:rsidR="000D7A09" w:rsidRPr="00F64DB7" w:rsidRDefault="000D7A0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432D804" w14:textId="77777777" w:rsidR="000D7A09" w:rsidRPr="0034194A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D95E406" w14:textId="77777777" w:rsidR="000D7A09" w:rsidRDefault="000D7A09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0A599A77" w14:textId="77777777" w:rsidR="00672A22" w:rsidRPr="00F64DB7" w:rsidRDefault="00672A22" w:rsidP="00672A22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A878A5E" w14:textId="77777777" w:rsidR="00672A22" w:rsidRPr="00F64DB7" w:rsidRDefault="00672A22" w:rsidP="00672A22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CD40866" w14:textId="77777777" w:rsidR="00672A22" w:rsidRPr="00F64DB7" w:rsidRDefault="00672A22" w:rsidP="00672A22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5D52F922" w14:textId="77777777" w:rsidR="00672A22" w:rsidRPr="0034194A" w:rsidRDefault="00672A22" w:rsidP="00B463FB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2681A05" w14:textId="7D44FB13" w:rsidR="000B3FA5" w:rsidRDefault="000B3FA5">
      <w:pPr>
        <w:rPr>
          <w:rFonts w:ascii="Calibri" w:hAnsi="Calibri" w:cs="Arial"/>
          <w:b/>
          <w:bCs/>
        </w:rPr>
      </w:pPr>
    </w:p>
    <w:p w14:paraId="5EBAF447" w14:textId="03EA2AA1" w:rsidR="00465B6B" w:rsidRPr="0034194A" w:rsidRDefault="00595498" w:rsidP="009134A9">
      <w:pPr>
        <w:rPr>
          <w:rFonts w:ascii="Verdana" w:hAnsi="Verdana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t>III.</w:t>
      </w:r>
      <w:r w:rsidR="00A310CE" w:rsidRPr="0034194A">
        <w:rPr>
          <w:rFonts w:ascii="Calibri" w:hAnsi="Calibri" w:cs="Arial"/>
          <w:b/>
          <w:bCs/>
        </w:rPr>
        <w:t xml:space="preserve"> </w:t>
      </w:r>
      <w:r w:rsidR="009D0EF5" w:rsidRPr="0034194A">
        <w:rPr>
          <w:rFonts w:ascii="Calibri" w:hAnsi="Calibri" w:cs="Arial"/>
          <w:b/>
          <w:bCs/>
        </w:rPr>
        <w:t>4</w:t>
      </w:r>
      <w:r w:rsidR="00465B6B" w:rsidRPr="0034194A">
        <w:rPr>
          <w:rFonts w:ascii="Calibri" w:hAnsi="Calibri" w:cs="Arial"/>
          <w:b/>
          <w:bCs/>
        </w:rPr>
        <w:t>. Dostawa przełącznika sieciow</w:t>
      </w:r>
      <w:r w:rsidR="009A1ECC" w:rsidRPr="0034194A">
        <w:rPr>
          <w:rFonts w:ascii="Calibri" w:hAnsi="Calibri" w:cs="Arial"/>
          <w:b/>
          <w:bCs/>
        </w:rPr>
        <w:t>e</w:t>
      </w:r>
      <w:r w:rsidR="00465B6B" w:rsidRPr="0034194A">
        <w:rPr>
          <w:rFonts w:ascii="Calibri" w:hAnsi="Calibri" w:cs="Arial"/>
          <w:b/>
          <w:bCs/>
        </w:rPr>
        <w:t xml:space="preserve">go </w:t>
      </w:r>
      <w:proofErr w:type="spellStart"/>
      <w:r w:rsidR="00465B6B" w:rsidRPr="0034194A">
        <w:rPr>
          <w:rFonts w:ascii="Calibri" w:hAnsi="Calibri" w:cs="Arial"/>
          <w:b/>
          <w:bCs/>
        </w:rPr>
        <w:t>Fibre</w:t>
      </w:r>
      <w:proofErr w:type="spellEnd"/>
      <w:r w:rsidR="00465B6B" w:rsidRPr="0034194A">
        <w:rPr>
          <w:rFonts w:ascii="Calibri" w:hAnsi="Calibri" w:cs="Arial"/>
          <w:b/>
          <w:bCs/>
        </w:rPr>
        <w:t xml:space="preserve"> Chanel</w:t>
      </w:r>
    </w:p>
    <w:p w14:paraId="453A260E" w14:textId="77777777" w:rsidR="00465B6B" w:rsidRPr="0034194A" w:rsidRDefault="00465B6B" w:rsidP="009134A9">
      <w:pPr>
        <w:rPr>
          <w:rFonts w:ascii="Verdana" w:hAnsi="Verdana" w:cs="Arial"/>
          <w:bCs/>
          <w:sz w:val="20"/>
          <w:szCs w:val="20"/>
        </w:rPr>
      </w:pPr>
    </w:p>
    <w:p w14:paraId="62D2ADE4" w14:textId="77777777" w:rsidR="006138AE" w:rsidRPr="0034194A" w:rsidRDefault="009134A9" w:rsidP="006138A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Przełącznik sieciowy </w:t>
      </w:r>
      <w:r w:rsidR="006138AE" w:rsidRPr="0034194A">
        <w:rPr>
          <w:rFonts w:ascii="Calibri" w:hAnsi="Calibri" w:cs="Arial"/>
          <w:bCs/>
          <w:sz w:val="22"/>
          <w:szCs w:val="22"/>
        </w:rPr>
        <w:t>spełniający co najmniej poniższe parametry.</w:t>
      </w:r>
    </w:p>
    <w:p w14:paraId="4765F69E" w14:textId="77777777" w:rsidR="003371CD" w:rsidRPr="0034194A" w:rsidRDefault="003371CD" w:rsidP="003371CD">
      <w:pPr>
        <w:rPr>
          <w:rFonts w:ascii="Verdana" w:hAnsi="Verdana" w:cs="Arial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6660"/>
        <w:gridCol w:w="4653"/>
      </w:tblGrid>
      <w:tr w:rsidR="003371CD" w:rsidRPr="0034194A" w14:paraId="07B2C829" w14:textId="77777777" w:rsidTr="0074424B">
        <w:tc>
          <w:tcPr>
            <w:tcW w:w="648" w:type="dxa"/>
            <w:shd w:val="clear" w:color="auto" w:fill="auto"/>
            <w:vAlign w:val="center"/>
          </w:tcPr>
          <w:p w14:paraId="2DB2EFBB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4A394BA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6660" w:type="dxa"/>
            <w:shd w:val="clear" w:color="auto" w:fill="auto"/>
            <w:vAlign w:val="center"/>
          </w:tcPr>
          <w:p w14:paraId="528D7B76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18C63A2E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</w:t>
            </w:r>
            <w:r w:rsidR="00E4799A" w:rsidRPr="0034194A">
              <w:rPr>
                <w:rFonts w:ascii="Calibri" w:hAnsi="Calibri" w:cs="Arial"/>
                <w:bCs/>
                <w:sz w:val="22"/>
                <w:szCs w:val="22"/>
              </w:rPr>
              <w:t>a</w:t>
            </w: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metrów</w:t>
            </w:r>
          </w:p>
        </w:tc>
      </w:tr>
      <w:tr w:rsidR="003371CD" w:rsidRPr="0034194A" w14:paraId="1D6DC360" w14:textId="77777777" w:rsidTr="0074424B">
        <w:tc>
          <w:tcPr>
            <w:tcW w:w="648" w:type="dxa"/>
            <w:shd w:val="clear" w:color="auto" w:fill="auto"/>
          </w:tcPr>
          <w:p w14:paraId="70B59160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009710D5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6660" w:type="dxa"/>
            <w:shd w:val="clear" w:color="auto" w:fill="auto"/>
          </w:tcPr>
          <w:p w14:paraId="3E6D5FB8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653" w:type="dxa"/>
            <w:shd w:val="clear" w:color="auto" w:fill="auto"/>
          </w:tcPr>
          <w:p w14:paraId="04FDF35C" w14:textId="77777777" w:rsidR="003371CD" w:rsidRPr="0034194A" w:rsidRDefault="003371CD" w:rsidP="0074424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371CD" w:rsidRPr="0034194A" w14:paraId="5E4DCA1D" w14:textId="77777777" w:rsidTr="0074424B">
        <w:tc>
          <w:tcPr>
            <w:tcW w:w="648" w:type="dxa"/>
            <w:shd w:val="clear" w:color="auto" w:fill="auto"/>
          </w:tcPr>
          <w:p w14:paraId="16ED0122" w14:textId="77777777" w:rsidR="003371CD" w:rsidRPr="0034194A" w:rsidRDefault="003371CD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1D51453A" w14:textId="77777777" w:rsidR="003371CD" w:rsidRPr="0034194A" w:rsidRDefault="00511D01" w:rsidP="00AE2CB0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Wymagania</w:t>
            </w:r>
          </w:p>
        </w:tc>
        <w:tc>
          <w:tcPr>
            <w:tcW w:w="6660" w:type="dxa"/>
            <w:shd w:val="clear" w:color="auto" w:fill="auto"/>
          </w:tcPr>
          <w:p w14:paraId="51D98DAC" w14:textId="77777777" w:rsidR="008F264B" w:rsidRDefault="008F264B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liczba zasilaczy</w:t>
            </w:r>
          </w:p>
          <w:p w14:paraId="221CE3E4" w14:textId="77777777" w:rsidR="008F264B" w:rsidRDefault="008F264B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moc zasilaczy</w:t>
            </w:r>
          </w:p>
          <w:p w14:paraId="495F6497" w14:textId="77777777" w:rsidR="009D0EF5" w:rsidRPr="0034194A" w:rsidRDefault="009D0EF5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wysokość przełącznika 1U w systemie montażu w szafie typu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rack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19”</w:t>
            </w:r>
          </w:p>
          <w:p w14:paraId="6BA2C89F" w14:textId="77777777"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24 porty SFP z obsługą przepustowości 16Gbit/s, 8Gbit/s i 4Gbit/s z automatycznym wyborem przepustowości (auto-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sensing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) i obsługa trybu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full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-duplex. </w:t>
            </w:r>
          </w:p>
          <w:p w14:paraId="5EF77ECF" w14:textId="77777777" w:rsidR="00FA0111" w:rsidRPr="0034194A" w:rsidRDefault="00FA0111" w:rsidP="0034194A">
            <w:pPr>
              <w:pStyle w:val="Bezodstpw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57C8BF90" w14:textId="77777777" w:rsidR="00FA0111" w:rsidRPr="0034194A" w:rsidRDefault="00FA0111" w:rsidP="0034194A">
            <w:pPr>
              <w:pStyle w:val="Bezodstpw"/>
              <w:ind w:left="360"/>
              <w:rPr>
                <w:rFonts w:eastAsia="Times New Roman"/>
                <w:sz w:val="20"/>
                <w:szCs w:val="20"/>
                <w:lang w:eastAsia="pl-PL"/>
              </w:rPr>
            </w:pPr>
          </w:p>
          <w:p w14:paraId="4B69D486" w14:textId="77777777"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val="en-GB"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Każdy przełącznik ma mieć co najmniej 8 aktywnych portów z zainstalowanymi modułami optycznymi 8 szt. </w:t>
            </w:r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 xml:space="preserve">SFP 16Gbit/s, Short Wave Length (SWL),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>Multi Mode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val="en-GB" w:eastAsia="pl-PL"/>
              </w:rPr>
              <w:t xml:space="preserve"> Fibre (MMF). </w:t>
            </w:r>
          </w:p>
          <w:p w14:paraId="360AF105" w14:textId="77777777" w:rsidR="000A4A38" w:rsidRPr="0034194A" w:rsidRDefault="000A4A38" w:rsidP="000A4A38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wspierać obsługę funkcji POD (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Ports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on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Demand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) polegającą na automatycznym przydzieleni</w:t>
            </w:r>
            <w:r w:rsidR="003B3BF7" w:rsidRPr="0034194A"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licencji używanym portom FC.</w:t>
            </w:r>
          </w:p>
          <w:p w14:paraId="5CCD2C93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Firmware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przełączników ma mieć możliwość aktualizacji</w:t>
            </w:r>
          </w:p>
          <w:p w14:paraId="4633E27C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być wyposażone w kontrolki sygnalizujące aktywne i podłączon</w:t>
            </w:r>
            <w:r w:rsidR="003B3BF7" w:rsidRPr="0034194A">
              <w:rPr>
                <w:rFonts w:eastAsia="Times New Roman"/>
                <w:sz w:val="20"/>
                <w:szCs w:val="20"/>
                <w:lang w:eastAsia="pl-PL"/>
              </w:rPr>
              <w:t>e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porty na panelu przednim urządzenia.</w:t>
            </w:r>
          </w:p>
          <w:p w14:paraId="4F849C24" w14:textId="77777777" w:rsidR="00EF4C71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Przełączniki mają mieć możliwość zarządzania 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zdalnego 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za pośrednictwem karty sieciowej z portem RJ 45 poprzez sieć Ethernet </w:t>
            </w:r>
          </w:p>
          <w:p w14:paraId="2D66FCE7" w14:textId="77777777" w:rsidR="000A4A38" w:rsidRPr="00B352AE" w:rsidRDefault="00EF4C71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Przełączniki mają mieć możliwość zarządzania 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>za pośrednictwem interfejs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>u</w:t>
            </w:r>
            <w:r w:rsidR="000A4A38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RS232</w:t>
            </w:r>
            <w:r w:rsidR="005A14BA"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 (</w:t>
            </w:r>
            <w:r w:rsidR="005A14BA" w:rsidRPr="00B352AE">
              <w:rPr>
                <w:rFonts w:eastAsia="Times New Roman"/>
                <w:sz w:val="20"/>
                <w:szCs w:val="20"/>
                <w:lang w:eastAsia="pl-PL"/>
              </w:rPr>
              <w:t>dopuszczalne zastosowanie portu RJ45)</w:t>
            </w:r>
            <w:r w:rsidR="000A4A38" w:rsidRPr="00B352AE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14:paraId="6300EC01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Zarządzanie zdalne ma być możliwe za pośrednictwem przeglądarki WWW (SSL) oraz w trybie tekstowym (SSH).</w:t>
            </w:r>
          </w:p>
          <w:p w14:paraId="356AC425" w14:textId="77777777" w:rsidR="000A4A38" w:rsidRPr="0034194A" w:rsidRDefault="000A4A38" w:rsidP="0034194A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Przełączniki mają obsługiwać protokół SNMP v.3.</w:t>
            </w:r>
          </w:p>
          <w:p w14:paraId="5BF39ADA" w14:textId="77777777" w:rsidR="0066630F" w:rsidRPr="0034194A" w:rsidRDefault="0066630F" w:rsidP="0034194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4653" w:type="dxa"/>
            <w:shd w:val="clear" w:color="auto" w:fill="auto"/>
          </w:tcPr>
          <w:p w14:paraId="2B888E1D" w14:textId="77777777" w:rsidR="008F264B" w:rsidRPr="00026369" w:rsidRDefault="008F264B" w:rsidP="00026369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026369">
              <w:rPr>
                <w:rFonts w:ascii="Calibri" w:hAnsi="Calibri"/>
                <w:sz w:val="20"/>
                <w:szCs w:val="20"/>
              </w:rPr>
              <w:t>Liczba zasilaczy: ……………</w:t>
            </w:r>
            <w:r w:rsidR="00B352AE">
              <w:rPr>
                <w:rFonts w:ascii="Calibri" w:hAnsi="Calibri"/>
                <w:sz w:val="20"/>
                <w:szCs w:val="20"/>
              </w:rPr>
              <w:t>…..</w:t>
            </w:r>
          </w:p>
          <w:p w14:paraId="30C0BE1C" w14:textId="77777777" w:rsidR="008F264B" w:rsidRPr="00026369" w:rsidRDefault="008F264B" w:rsidP="00026369">
            <w:pPr>
              <w:pStyle w:val="Akapitzlist"/>
              <w:numPr>
                <w:ilvl w:val="0"/>
                <w:numId w:val="2"/>
              </w:num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4677AA" w:rsidRPr="00026369">
              <w:rPr>
                <w:rFonts w:ascii="Calibri" w:hAnsi="Calibri"/>
                <w:sz w:val="20"/>
                <w:szCs w:val="20"/>
              </w:rPr>
              <w:t>znamionowa</w:t>
            </w:r>
            <w:r w:rsidR="004677A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zasilacza: ………………..</w:t>
            </w:r>
            <w:r w:rsidR="00B352AE">
              <w:rPr>
                <w:rFonts w:ascii="Calibri" w:hAnsi="Calibri"/>
                <w:sz w:val="20"/>
                <w:szCs w:val="20"/>
              </w:rPr>
              <w:t>W</w:t>
            </w:r>
          </w:p>
          <w:p w14:paraId="6D4A0E43" w14:textId="77777777"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D12153A" w14:textId="77777777" w:rsidR="00677CF1" w:rsidRPr="0034194A" w:rsidRDefault="00677CF1" w:rsidP="003144AE">
            <w:pPr>
              <w:pStyle w:val="Bezodstpw"/>
              <w:numPr>
                <w:ilvl w:val="0"/>
                <w:numId w:val="2"/>
              </w:numPr>
              <w:rPr>
                <w:rFonts w:eastAsia="Times New Roman"/>
                <w:sz w:val="20"/>
                <w:szCs w:val="20"/>
                <w:lang w:eastAsia="pl-PL"/>
              </w:rPr>
            </w:pPr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Ilość portów SFP: ……  szt. porty </w:t>
            </w:r>
            <w:r w:rsidR="00FA0111" w:rsidRPr="0034194A">
              <w:rPr>
                <w:rFonts w:eastAsia="Times New Roman"/>
                <w:sz w:val="20"/>
                <w:szCs w:val="20"/>
                <w:lang w:eastAsia="pl-PL"/>
              </w:rPr>
              <w:t>uniwersalne</w:t>
            </w:r>
            <w:r w:rsidRPr="0034194A">
              <w:rPr>
                <w:rFonts w:eastAsia="Times New Roman"/>
                <w:sz w:val="20"/>
                <w:szCs w:val="20"/>
                <w:lang w:eastAsia="pl-PL"/>
              </w:rPr>
              <w:t>, z obsługą przepustowości  16Gbit/s, 8Gbit/s i 4Gbit/s z automatycznym wyborem przepustowości (auto-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sensing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 xml:space="preserve">), obsługa trybu </w:t>
            </w:r>
            <w:proofErr w:type="spellStart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full</w:t>
            </w:r>
            <w:proofErr w:type="spellEnd"/>
            <w:r w:rsidRPr="0034194A">
              <w:rPr>
                <w:rFonts w:eastAsia="Times New Roman"/>
                <w:sz w:val="20"/>
                <w:szCs w:val="20"/>
                <w:lang w:eastAsia="pl-PL"/>
              </w:rPr>
              <w:t>-duplex</w:t>
            </w:r>
          </w:p>
          <w:p w14:paraId="49C539B2" w14:textId="77777777" w:rsidR="00677CF1" w:rsidRPr="0034194A" w:rsidRDefault="00677CF1" w:rsidP="0034194A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ilość aktywnych portów: ….. szt.</w:t>
            </w:r>
          </w:p>
          <w:p w14:paraId="2E434386" w14:textId="77777777" w:rsidR="00FA0111" w:rsidRPr="0034194A" w:rsidRDefault="00FA0111" w:rsidP="0034194A">
            <w:p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58227B2" w14:textId="77777777" w:rsidR="00FA0111" w:rsidRPr="0034194A" w:rsidRDefault="00FA0111" w:rsidP="0034194A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D39C476" w14:textId="77777777" w:rsidR="008F264B" w:rsidRPr="00026369" w:rsidRDefault="00677CF1" w:rsidP="00026369">
            <w:pPr>
              <w:numPr>
                <w:ilvl w:val="0"/>
                <w:numId w:val="2"/>
              </w:numPr>
              <w:spacing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TAK / NIE**</w:t>
            </w:r>
            <w:r w:rsidRPr="00D74CFF">
              <w:rPr>
                <w:rFonts w:ascii="Calibri" w:hAnsi="Calibri"/>
                <w:sz w:val="20"/>
                <w:szCs w:val="20"/>
              </w:rPr>
              <w:br/>
            </w:r>
          </w:p>
          <w:p w14:paraId="3C32B2D1" w14:textId="77777777" w:rsidR="008F264B" w:rsidRPr="00026369" w:rsidRDefault="008F264B" w:rsidP="00026369">
            <w:pPr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0002CE80" w14:textId="77777777" w:rsidR="008F264B" w:rsidRPr="00D74CFF" w:rsidRDefault="008F264B" w:rsidP="00D74CFF">
            <w:pPr>
              <w:numPr>
                <w:ilvl w:val="0"/>
                <w:numId w:val="2"/>
              </w:numPr>
              <w:spacing w:after="100" w:after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86DF85E" w14:textId="77777777" w:rsidR="008F264B" w:rsidRPr="00026369" w:rsidRDefault="00677CF1" w:rsidP="00026369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DDE3298" w14:textId="77777777" w:rsidR="008F264B" w:rsidRPr="00D74CFF" w:rsidRDefault="008F264B" w:rsidP="00026369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047C91C" w14:textId="77777777" w:rsidR="00677CF1" w:rsidRPr="0034194A" w:rsidRDefault="00677CF1" w:rsidP="00026369">
            <w:pPr>
              <w:numPr>
                <w:ilvl w:val="0"/>
                <w:numId w:val="2"/>
              </w:numPr>
              <w:spacing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1CFB137C" w14:textId="77777777" w:rsidR="00677CF1" w:rsidRPr="00026369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7274D7E" w14:textId="77777777" w:rsidR="000547CF" w:rsidRPr="0034194A" w:rsidRDefault="000547CF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9D4C59E" w14:textId="77777777" w:rsidR="00677CF1" w:rsidRPr="0034194A" w:rsidRDefault="00677CF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  <w:r w:rsidRPr="0034194A">
              <w:rPr>
                <w:rFonts w:ascii="Calibri" w:hAnsi="Calibri"/>
                <w:sz w:val="20"/>
                <w:szCs w:val="20"/>
              </w:rPr>
              <w:br/>
            </w:r>
          </w:p>
          <w:p w14:paraId="22AE3F5A" w14:textId="77777777" w:rsidR="00677CF1" w:rsidRPr="0034194A" w:rsidRDefault="00677CF1" w:rsidP="0034194A">
            <w:pPr>
              <w:numPr>
                <w:ilvl w:val="0"/>
                <w:numId w:val="2"/>
              </w:numPr>
              <w:spacing w:before="100" w:beforeAutospacing="1" w:line="252" w:lineRule="auto"/>
              <w:ind w:left="357" w:hanging="357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665E6A3" w14:textId="77777777" w:rsidR="003371CD" w:rsidRPr="0034194A" w:rsidRDefault="003371CD" w:rsidP="00026369">
            <w:pPr>
              <w:spacing w:line="252" w:lineRule="auto"/>
              <w:ind w:left="357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D06B5D" w:rsidRPr="0034194A" w14:paraId="440B29B1" w14:textId="77777777" w:rsidTr="0074424B">
        <w:tc>
          <w:tcPr>
            <w:tcW w:w="648" w:type="dxa"/>
            <w:shd w:val="clear" w:color="auto" w:fill="auto"/>
          </w:tcPr>
          <w:p w14:paraId="694F9EA3" w14:textId="77777777" w:rsidR="00D06B5D" w:rsidRPr="00F64DB7" w:rsidRDefault="00D06B5D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14:paraId="2E85C6D5" w14:textId="77777777" w:rsidR="00D06B5D" w:rsidRPr="00F64DB7" w:rsidRDefault="00D06B5D" w:rsidP="00D06B5D">
            <w:pPr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Gwarancja</w:t>
            </w:r>
          </w:p>
        </w:tc>
        <w:tc>
          <w:tcPr>
            <w:tcW w:w="6660" w:type="dxa"/>
            <w:shd w:val="clear" w:color="auto" w:fill="auto"/>
          </w:tcPr>
          <w:p w14:paraId="5D299745" w14:textId="77777777" w:rsidR="002A22FC" w:rsidRDefault="0071644A" w:rsidP="00F64DB7">
            <w:pPr>
              <w:numPr>
                <w:ilvl w:val="0"/>
                <w:numId w:val="2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64DB7">
              <w:rPr>
                <w:rFonts w:ascii="Calibri" w:hAnsi="Calibri"/>
                <w:sz w:val="20"/>
                <w:szCs w:val="20"/>
              </w:rPr>
              <w:t xml:space="preserve"> z gwarantowanym skutecznym zakończeniem naprawy przełącznika najpóźniej w następnym dniu roboczym od zgłoszenia usterki</w:t>
            </w:r>
            <w:r w:rsidR="00EF4C71" w:rsidRPr="00F64DB7">
              <w:rPr>
                <w:rFonts w:ascii="Calibri" w:hAnsi="Calibri"/>
                <w:sz w:val="20"/>
                <w:szCs w:val="20"/>
              </w:rPr>
              <w:t>.</w:t>
            </w:r>
          </w:p>
          <w:p w14:paraId="1F9D0D42" w14:textId="77777777" w:rsidR="00C00B5F" w:rsidRPr="00F64DB7" w:rsidRDefault="00C00B5F" w:rsidP="00026369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C00B5F">
              <w:rPr>
                <w:rFonts w:ascii="Calibri" w:hAnsi="Calibri"/>
                <w:sz w:val="20"/>
                <w:szCs w:val="20"/>
              </w:rPr>
              <w:t>ma być dostępna ogólnopolska i polskojęzyczna infolini</w:t>
            </w:r>
            <w:r w:rsidR="0023421C">
              <w:rPr>
                <w:rFonts w:ascii="Calibri" w:hAnsi="Calibri"/>
                <w:sz w:val="20"/>
                <w:szCs w:val="20"/>
              </w:rPr>
              <w:t>a techniczna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, w ofercie należy podać link do </w:t>
            </w:r>
            <w:r w:rsidRPr="00B352AE">
              <w:rPr>
                <w:rFonts w:ascii="Calibri" w:hAnsi="Calibri"/>
                <w:sz w:val="20"/>
                <w:szCs w:val="20"/>
              </w:rPr>
              <w:t>strony producenta</w:t>
            </w:r>
            <w:r w:rsidR="0023421C" w:rsidRPr="00B352AE">
              <w:rPr>
                <w:rFonts w:ascii="Calibri" w:hAnsi="Calibri"/>
                <w:sz w:val="20"/>
                <w:szCs w:val="20"/>
              </w:rPr>
              <w:t>/dystrybutora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 na której znajduje się nr telefonu oraz e-mail, na który można zgłaszać usterki;</w:t>
            </w:r>
          </w:p>
        </w:tc>
        <w:tc>
          <w:tcPr>
            <w:tcW w:w="4653" w:type="dxa"/>
            <w:shd w:val="clear" w:color="auto" w:fill="auto"/>
          </w:tcPr>
          <w:p w14:paraId="671252A0" w14:textId="77777777" w:rsidR="0071644A" w:rsidRPr="00026369" w:rsidRDefault="0071644A" w:rsidP="00C00B5F">
            <w:pPr>
              <w:numPr>
                <w:ilvl w:val="0"/>
                <w:numId w:val="2"/>
              </w:num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4F8A010" w14:textId="77777777" w:rsidR="00C00B5F" w:rsidRDefault="00C00B5F" w:rsidP="00026369">
            <w:pPr>
              <w:spacing w:line="252" w:lineRule="auto"/>
              <w:rPr>
                <w:rFonts w:ascii="Calibri" w:hAnsi="Calibri"/>
                <w:sz w:val="20"/>
                <w:szCs w:val="20"/>
              </w:rPr>
            </w:pPr>
          </w:p>
          <w:p w14:paraId="11215AC9" w14:textId="77777777" w:rsidR="00C00B5F" w:rsidRPr="00F64DB7" w:rsidRDefault="00C00B5F" w:rsidP="00026369">
            <w:pPr>
              <w:spacing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7A483BF" w14:textId="77777777" w:rsidR="00C00B5F" w:rsidRPr="00F64DB7" w:rsidRDefault="00C00B5F" w:rsidP="00C00B5F">
            <w:pPr>
              <w:numPr>
                <w:ilvl w:val="0"/>
                <w:numId w:val="2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D5F0F1B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2D334AF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4B98E80D" w14:textId="77777777" w:rsidR="00D06B5D" w:rsidRPr="0034194A" w:rsidRDefault="00D06B5D" w:rsidP="007164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</w:tc>
      </w:tr>
      <w:tr w:rsidR="00084BA1" w:rsidRPr="0034194A" w14:paraId="3783DBD3" w14:textId="77777777" w:rsidTr="0074424B">
        <w:tc>
          <w:tcPr>
            <w:tcW w:w="648" w:type="dxa"/>
            <w:shd w:val="clear" w:color="auto" w:fill="auto"/>
          </w:tcPr>
          <w:p w14:paraId="7B4B4583" w14:textId="77777777" w:rsidR="00084BA1" w:rsidRPr="0034194A" w:rsidRDefault="00084BA1" w:rsidP="0074424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14:paraId="11B6A71B" w14:textId="77777777" w:rsidR="00084BA1" w:rsidRPr="0034194A" w:rsidRDefault="00084BA1" w:rsidP="00D06B5D">
            <w:pPr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Dodatkowe</w:t>
            </w:r>
          </w:p>
        </w:tc>
        <w:tc>
          <w:tcPr>
            <w:tcW w:w="6660" w:type="dxa"/>
            <w:shd w:val="clear" w:color="auto" w:fill="auto"/>
          </w:tcPr>
          <w:p w14:paraId="27357BAB" w14:textId="77777777" w:rsidR="00084BA1" w:rsidRPr="0034194A" w:rsidRDefault="00EF4C71" w:rsidP="0034194A">
            <w:pPr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Wykonawca ma dostarczyć kable FC i wkładki umożliwiające podpięcie urządzeń w infrastrukturze rozproszonej do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patchpaneli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światłowodowych w serwerowniach 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>Zamawiającego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53" w:type="dxa"/>
            <w:shd w:val="clear" w:color="auto" w:fill="auto"/>
          </w:tcPr>
          <w:p w14:paraId="49D62630" w14:textId="77777777" w:rsidR="00084BA1" w:rsidRPr="0034194A" w:rsidRDefault="00084BA1" w:rsidP="003144AE">
            <w:pPr>
              <w:numPr>
                <w:ilvl w:val="0"/>
                <w:numId w:val="2"/>
              </w:numPr>
              <w:spacing w:before="100" w:beforeAutospacing="1" w:after="100" w:afterAutospacing="1" w:line="252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14:paraId="58950611" w14:textId="77777777" w:rsidR="009733EA" w:rsidRPr="0034194A" w:rsidRDefault="009733EA" w:rsidP="00F55273">
      <w:pPr>
        <w:rPr>
          <w:rFonts w:ascii="Calibri" w:hAnsi="Calibri"/>
          <w:sz w:val="18"/>
          <w:szCs w:val="18"/>
        </w:rPr>
      </w:pPr>
    </w:p>
    <w:p w14:paraId="6816A0E6" w14:textId="77777777" w:rsidR="00F55273" w:rsidRPr="0034194A" w:rsidRDefault="00F55273" w:rsidP="00F55273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 Wykonawca zobowiązany jest do wypełnienia kolumny 4 w zakresie modelu proponowanego sprzętu/urządzenia oraz jego parametrów technicznych.</w:t>
      </w:r>
    </w:p>
    <w:p w14:paraId="472798E1" w14:textId="77777777" w:rsidR="00F55273" w:rsidRPr="0034194A" w:rsidRDefault="00F55273" w:rsidP="00F55273">
      <w:pPr>
        <w:rPr>
          <w:rFonts w:ascii="Calibri" w:hAnsi="Calibri"/>
          <w:sz w:val="18"/>
          <w:szCs w:val="18"/>
        </w:rPr>
      </w:pPr>
      <w:r w:rsidRPr="0034194A">
        <w:rPr>
          <w:rFonts w:ascii="Calibri" w:hAnsi="Calibri"/>
          <w:sz w:val="18"/>
          <w:szCs w:val="18"/>
        </w:rPr>
        <w:t>** niepotrzebne skreślić</w:t>
      </w:r>
    </w:p>
    <w:p w14:paraId="5520DD35" w14:textId="77777777" w:rsidR="003371CD" w:rsidRPr="0034194A" w:rsidRDefault="003371CD" w:rsidP="003371CD">
      <w:pPr>
        <w:rPr>
          <w:rFonts w:ascii="Verdana" w:hAnsi="Verdana" w:cs="Arial"/>
          <w:bCs/>
          <w:sz w:val="20"/>
          <w:szCs w:val="20"/>
        </w:rPr>
      </w:pPr>
    </w:p>
    <w:p w14:paraId="68D3228D" w14:textId="77777777" w:rsidR="00595498" w:rsidRDefault="00595498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06E1756F" w14:textId="39066289" w:rsidR="00A310CE" w:rsidRPr="0034194A" w:rsidRDefault="00595498" w:rsidP="00A310CE">
      <w:pPr>
        <w:rPr>
          <w:rFonts w:ascii="Verdana" w:hAnsi="Verdana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t>III</w:t>
      </w:r>
      <w:r w:rsidR="00A310CE" w:rsidRPr="00C6770B">
        <w:rPr>
          <w:rFonts w:ascii="Calibri" w:hAnsi="Calibri" w:cs="Arial"/>
          <w:b/>
          <w:bCs/>
        </w:rPr>
        <w:t>.5. Dostawa zasilacza awaryjnego UPS</w:t>
      </w:r>
      <w:r w:rsidR="00E110E1">
        <w:rPr>
          <w:rFonts w:ascii="Calibri" w:hAnsi="Calibri" w:cs="Arial"/>
          <w:b/>
          <w:bCs/>
        </w:rPr>
        <w:t xml:space="preserve"> o mocy rzeczywistej co najmniej 1</w:t>
      </w:r>
      <w:r w:rsidR="00E110E1" w:rsidRPr="00E110E1">
        <w:rPr>
          <w:rFonts w:ascii="Calibri" w:hAnsi="Calibri" w:cs="Arial"/>
          <w:b/>
          <w:bCs/>
        </w:rPr>
        <w:t>,</w:t>
      </w:r>
      <w:r w:rsidR="00E110E1">
        <w:rPr>
          <w:rFonts w:ascii="Calibri" w:hAnsi="Calibri" w:cs="Arial"/>
          <w:b/>
          <w:bCs/>
        </w:rPr>
        <w:t>2</w:t>
      </w:r>
      <w:r w:rsidR="00E110E1" w:rsidRPr="00E110E1">
        <w:rPr>
          <w:rFonts w:ascii="Calibri" w:hAnsi="Calibri" w:cs="Arial"/>
          <w:b/>
          <w:bCs/>
        </w:rPr>
        <w:t xml:space="preserve"> kW</w:t>
      </w:r>
      <w:r w:rsidR="00A310CE" w:rsidRPr="00C6770B">
        <w:rPr>
          <w:rFonts w:ascii="Calibri" w:hAnsi="Calibri" w:cs="Arial"/>
          <w:b/>
          <w:bCs/>
        </w:rPr>
        <w:t xml:space="preserve"> (2szt.)</w:t>
      </w:r>
    </w:p>
    <w:p w14:paraId="1262E09E" w14:textId="77777777" w:rsidR="00A310CE" w:rsidRPr="0034194A" w:rsidRDefault="00A310CE" w:rsidP="00A310CE">
      <w:pPr>
        <w:rPr>
          <w:rFonts w:ascii="Calibri" w:hAnsi="Calibri" w:cs="Calibri"/>
          <w:b/>
        </w:rPr>
      </w:pPr>
      <w:r w:rsidRPr="0034194A">
        <w:rPr>
          <w:rFonts w:ascii="Calibri" w:hAnsi="Calibri" w:cs="Arial"/>
          <w:bCs/>
          <w:sz w:val="22"/>
          <w:szCs w:val="22"/>
        </w:rPr>
        <w:t>UPS spełniający co najmniej poniższe parametry:</w:t>
      </w:r>
    </w:p>
    <w:p w14:paraId="764FD733" w14:textId="77777777" w:rsidR="00A310CE" w:rsidRPr="0034194A" w:rsidRDefault="00A310CE" w:rsidP="00A310CE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310CE" w:rsidRPr="0034194A" w14:paraId="24665064" w14:textId="77777777" w:rsidTr="003678FB">
        <w:tc>
          <w:tcPr>
            <w:tcW w:w="627" w:type="dxa"/>
            <w:shd w:val="clear" w:color="auto" w:fill="auto"/>
            <w:vAlign w:val="center"/>
          </w:tcPr>
          <w:p w14:paraId="6FFFBC81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0EFA02B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43E05C79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11487968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310CE" w:rsidRPr="0034194A" w14:paraId="29434F8B" w14:textId="77777777" w:rsidTr="003678FB">
        <w:tc>
          <w:tcPr>
            <w:tcW w:w="627" w:type="dxa"/>
            <w:shd w:val="clear" w:color="auto" w:fill="auto"/>
          </w:tcPr>
          <w:p w14:paraId="0426DC5B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61E0423C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7359D3F5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82547E0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310CE" w:rsidRPr="0034194A" w14:paraId="1D42F7AE" w14:textId="77777777" w:rsidTr="003678FB">
        <w:tc>
          <w:tcPr>
            <w:tcW w:w="627" w:type="dxa"/>
            <w:shd w:val="clear" w:color="auto" w:fill="auto"/>
          </w:tcPr>
          <w:p w14:paraId="164F41F1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79A18819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44EF2736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25C00D79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2U;</w:t>
            </w:r>
          </w:p>
          <w:p w14:paraId="53D1A00A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moc pozorna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1,5kVA</w:t>
            </w:r>
          </w:p>
          <w:p w14:paraId="2BF58B9B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moc rzeczywista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1,2 kW</w:t>
            </w:r>
          </w:p>
          <w:p w14:paraId="05F98956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podtrzymanie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5 minut przy 100% obciążeniu</w:t>
            </w:r>
          </w:p>
          <w:p w14:paraId="51165B6B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podtrzymanie </w:t>
            </w:r>
            <w:r w:rsidR="005C567F"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14 minut przy 50% obciążeniu</w:t>
            </w:r>
          </w:p>
          <w:p w14:paraId="61BDF40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wyjścia: 8x IEC 320 C13 (10A)</w:t>
            </w:r>
          </w:p>
          <w:p w14:paraId="4F47C0C8" w14:textId="77777777" w:rsidR="00A310CE" w:rsidRPr="0034194A" w:rsidRDefault="00A310CE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bezprzerwowa wymiana baterii</w:t>
            </w:r>
          </w:p>
        </w:tc>
        <w:tc>
          <w:tcPr>
            <w:tcW w:w="4346" w:type="dxa"/>
            <w:shd w:val="clear" w:color="auto" w:fill="auto"/>
          </w:tcPr>
          <w:p w14:paraId="0EBB8563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AF8DA71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47E0F2B9" w14:textId="77777777" w:rsidR="008D0F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pozorna: ..............kVA</w:t>
            </w:r>
          </w:p>
          <w:p w14:paraId="1BCC7C99" w14:textId="77777777" w:rsidR="00A310C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rzeczywista: ..............kW</w:t>
            </w:r>
          </w:p>
          <w:p w14:paraId="0ED4C7CF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4021BF4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FF72B9F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8512D48" w14:textId="77777777" w:rsidR="00A310CE" w:rsidRPr="0034194A" w:rsidRDefault="005C567F" w:rsidP="00F022F0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28E5FC6D" w14:textId="77777777" w:rsidTr="003678FB">
        <w:tc>
          <w:tcPr>
            <w:tcW w:w="627" w:type="dxa"/>
            <w:shd w:val="clear" w:color="auto" w:fill="auto"/>
          </w:tcPr>
          <w:p w14:paraId="2D247D7E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6BEF15D9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4E26262F" w14:textId="77777777" w:rsidR="00EF4C71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musi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przez si</w:t>
            </w:r>
            <w:r w:rsidR="003B3BF7" w:rsidRPr="0034194A">
              <w:rPr>
                <w:rFonts w:ascii="Calibri" w:hAnsi="Calibri"/>
                <w:sz w:val="20"/>
                <w:szCs w:val="20"/>
              </w:rPr>
              <w:t>eć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LAN z wykorzystaniem karty sieciowej z portem RJ-45.</w:t>
            </w:r>
          </w:p>
          <w:p w14:paraId="2893B8C2" w14:textId="77777777" w:rsidR="00EF4C71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komunikować się z zabezpieczanymi serwerami za pośrednictwem sieci LAN.</w:t>
            </w:r>
          </w:p>
          <w:p w14:paraId="4623C298" w14:textId="77777777" w:rsidR="00A310CE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ma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poprzez port 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szeregowy </w:t>
            </w:r>
            <w:r w:rsidRPr="0034194A">
              <w:rPr>
                <w:rFonts w:ascii="Calibri" w:hAnsi="Calibri"/>
                <w:sz w:val="20"/>
                <w:szCs w:val="20"/>
              </w:rPr>
              <w:t>USB lub RS232</w:t>
            </w:r>
          </w:p>
          <w:p w14:paraId="64ED0C12" w14:textId="02ABBC82" w:rsidR="00A310CE" w:rsidRPr="0034194A" w:rsidRDefault="00EF4C71" w:rsidP="0034194A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 zasilaczem musi być dostarczona aplikacja do automatycznego zamykania wspieranych systemów operacyjnych w przypadku braku zasilania (</w:t>
            </w:r>
            <w:r w:rsidR="00441654" w:rsidRPr="0034194A">
              <w:rPr>
                <w:rFonts w:ascii="Calibri" w:hAnsi="Calibri"/>
                <w:sz w:val="20"/>
                <w:szCs w:val="20"/>
              </w:rPr>
              <w:t>zgodne z Microsoft Windows Server 2019, 2016,</w:t>
            </w:r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Linux Enterprise Server 12, Red </w:t>
            </w:r>
            <w:proofErr w:type="spellStart"/>
            <w:r w:rsidR="00441654"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="00441654" w:rsidRPr="0034194A">
              <w:rPr>
                <w:rFonts w:ascii="Calibri" w:hAnsi="Calibri"/>
                <w:sz w:val="20"/>
                <w:szCs w:val="20"/>
              </w:rPr>
              <w:t xml:space="preserve"> Enterprise Linux 7, 8)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74F4F9FC" w14:textId="77777777" w:rsidR="00A310CE" w:rsidRPr="0034194A" w:rsidRDefault="00EF4C71" w:rsidP="00EF4C7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obsługiwać</w:t>
            </w:r>
            <w:r w:rsidR="00A310CE" w:rsidRPr="0034194A">
              <w:rPr>
                <w:rFonts w:ascii="Calibri" w:hAnsi="Calibri"/>
                <w:sz w:val="20"/>
                <w:szCs w:val="20"/>
              </w:rPr>
              <w:t xml:space="preserve"> SNMP</w:t>
            </w:r>
          </w:p>
        </w:tc>
        <w:tc>
          <w:tcPr>
            <w:tcW w:w="4346" w:type="dxa"/>
            <w:shd w:val="clear" w:color="auto" w:fill="auto"/>
          </w:tcPr>
          <w:p w14:paraId="75272484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9B0D269" w14:textId="77777777"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F850D1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E540A70" w14:textId="77777777"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792157C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F317F7B" w14:textId="77777777" w:rsidR="005C567F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8F453D8" w14:textId="77777777" w:rsidR="005C567F" w:rsidRPr="0034194A" w:rsidRDefault="005C567F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0416E38" w14:textId="77777777" w:rsidR="00FA0111" w:rsidRPr="0034194A" w:rsidRDefault="00FA0111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92E31C8" w14:textId="77777777" w:rsidR="005C567F" w:rsidRPr="0034194A" w:rsidRDefault="005C567F" w:rsidP="005C567F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C38C4E2" w14:textId="77777777" w:rsidR="00A310CE" w:rsidRPr="0034194A" w:rsidRDefault="005C567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13FB1D84" w14:textId="77777777" w:rsidTr="003678FB">
        <w:tc>
          <w:tcPr>
            <w:tcW w:w="627" w:type="dxa"/>
            <w:shd w:val="clear" w:color="auto" w:fill="auto"/>
          </w:tcPr>
          <w:p w14:paraId="1A11B1D9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33E099EA" w14:textId="77777777" w:rsidR="00A310CE" w:rsidRPr="0034194A" w:rsidRDefault="00A310CE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proofErr w:type="spellStart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Gwarancja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4A7D75CE" w14:textId="116B6952" w:rsidR="00C00B5F" w:rsidRDefault="0071644A" w:rsidP="00D74CF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1644A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71644A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="00A310CE" w:rsidRPr="0034194A">
              <w:rPr>
                <w:rFonts w:ascii="Calibri" w:hAnsi="Calibri"/>
                <w:sz w:val="20"/>
                <w:szCs w:val="20"/>
              </w:rPr>
              <w:t>,</w:t>
            </w:r>
          </w:p>
          <w:p w14:paraId="4A1D4AD5" w14:textId="77777777" w:rsidR="00A310CE" w:rsidRPr="0034194A" w:rsidRDefault="00C00B5F" w:rsidP="00F57F4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C00B5F">
              <w:rPr>
                <w:rFonts w:ascii="Calibri" w:hAnsi="Calibri"/>
                <w:sz w:val="20"/>
                <w:szCs w:val="20"/>
              </w:rPr>
              <w:t>ma być dostępna ogólnopolska i pols</w:t>
            </w:r>
            <w:r w:rsidR="005B01D0">
              <w:rPr>
                <w:rFonts w:ascii="Calibri" w:hAnsi="Calibri"/>
                <w:sz w:val="20"/>
                <w:szCs w:val="20"/>
              </w:rPr>
              <w:t>kojęzyczna infolinia techniczna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, w ofercie należy podać link </w:t>
            </w:r>
            <w:r w:rsidRPr="00B352AE">
              <w:rPr>
                <w:rFonts w:ascii="Calibri" w:hAnsi="Calibri"/>
                <w:sz w:val="20"/>
                <w:szCs w:val="20"/>
              </w:rPr>
              <w:t>do strony producenta</w:t>
            </w:r>
            <w:r w:rsidR="005B01D0" w:rsidRPr="00B352AE">
              <w:rPr>
                <w:rFonts w:ascii="Calibri" w:hAnsi="Calibri"/>
                <w:sz w:val="20"/>
                <w:szCs w:val="20"/>
              </w:rPr>
              <w:t>/dystrybutora</w:t>
            </w:r>
            <w:r w:rsidRPr="00B352AE">
              <w:rPr>
                <w:rFonts w:ascii="Calibri" w:hAnsi="Calibri"/>
                <w:sz w:val="20"/>
                <w:szCs w:val="20"/>
              </w:rPr>
              <w:t xml:space="preserve"> na której</w:t>
            </w:r>
            <w:r w:rsidRPr="00C00B5F">
              <w:rPr>
                <w:rFonts w:ascii="Calibri" w:hAnsi="Calibri"/>
                <w:sz w:val="20"/>
                <w:szCs w:val="20"/>
              </w:rPr>
              <w:t xml:space="preserve"> znajduje się nr telefonu oraz e-mail, na który można zgłaszać usterki</w:t>
            </w:r>
          </w:p>
        </w:tc>
        <w:tc>
          <w:tcPr>
            <w:tcW w:w="4346" w:type="dxa"/>
            <w:shd w:val="clear" w:color="auto" w:fill="auto"/>
          </w:tcPr>
          <w:p w14:paraId="60CCB5E7" w14:textId="77777777" w:rsidR="00A310CE" w:rsidRDefault="0071644A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7164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86B47AB" w14:textId="77777777" w:rsidR="00C00B5F" w:rsidRPr="00F64DB7" w:rsidRDefault="00C00B5F" w:rsidP="00C00B5F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6A9426A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665A770" w14:textId="77777777" w:rsidR="00C00B5F" w:rsidRPr="00F64DB7" w:rsidRDefault="00C00B5F" w:rsidP="00C00B5F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  <w:p w14:paraId="54D53FBD" w14:textId="77777777" w:rsidR="00C00B5F" w:rsidRPr="0034194A" w:rsidRDefault="00C00B5F" w:rsidP="009B7BA6">
            <w:pPr>
              <w:tabs>
                <w:tab w:val="left" w:pos="4540"/>
              </w:tabs>
              <w:ind w:left="502" w:right="17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3A7FAFD" w14:textId="77777777" w:rsidR="00A310CE" w:rsidRPr="0034194A" w:rsidRDefault="00A310CE" w:rsidP="00A310CE">
      <w:pPr>
        <w:rPr>
          <w:rFonts w:ascii="Calibri" w:hAnsi="Calibri" w:cs="Calibri"/>
          <w:b/>
        </w:rPr>
      </w:pPr>
    </w:p>
    <w:p w14:paraId="7E5491ED" w14:textId="60B43B11" w:rsidR="00A310CE" w:rsidRPr="0034194A" w:rsidRDefault="00E9346A" w:rsidP="005C567F">
      <w:pPr>
        <w:keepNext/>
        <w:rPr>
          <w:rFonts w:ascii="Verdana" w:hAnsi="Verdana" w:cs="Arial"/>
          <w:bCs/>
          <w:sz w:val="20"/>
          <w:szCs w:val="20"/>
        </w:rPr>
      </w:pPr>
      <w:r>
        <w:rPr>
          <w:rFonts w:ascii="Calibri" w:hAnsi="Calibri" w:cs="Arial"/>
          <w:b/>
          <w:bCs/>
        </w:rPr>
        <w:t>III.</w:t>
      </w:r>
      <w:r w:rsidR="00A310CE" w:rsidRPr="00C6770B">
        <w:rPr>
          <w:rFonts w:ascii="Calibri" w:hAnsi="Calibri" w:cs="Arial"/>
          <w:b/>
          <w:bCs/>
        </w:rPr>
        <w:t xml:space="preserve"> 6. Dostawa zasilacza awaryjnego UPS</w:t>
      </w:r>
      <w:r w:rsidR="00E110E1">
        <w:rPr>
          <w:rFonts w:ascii="Calibri" w:hAnsi="Calibri" w:cs="Arial"/>
          <w:b/>
          <w:bCs/>
        </w:rPr>
        <w:t xml:space="preserve"> o mocy rzeczywistej co najmniej </w:t>
      </w:r>
      <w:r w:rsidR="00E110E1" w:rsidRPr="00E110E1">
        <w:rPr>
          <w:rFonts w:ascii="Calibri" w:hAnsi="Calibri" w:cs="Arial"/>
          <w:b/>
          <w:bCs/>
        </w:rPr>
        <w:t>2,7 kW</w:t>
      </w:r>
      <w:r w:rsidR="00A310CE" w:rsidRPr="00C6770B">
        <w:rPr>
          <w:rFonts w:ascii="Calibri" w:hAnsi="Calibri" w:cs="Arial"/>
          <w:b/>
          <w:bCs/>
        </w:rPr>
        <w:t xml:space="preserve"> (2szt.)</w:t>
      </w:r>
    </w:p>
    <w:p w14:paraId="0D6F1F05" w14:textId="77777777" w:rsidR="00A310CE" w:rsidRPr="0034194A" w:rsidRDefault="00A310CE" w:rsidP="005C567F">
      <w:pPr>
        <w:keepNext/>
        <w:rPr>
          <w:rFonts w:ascii="Calibri" w:hAnsi="Calibri" w:cs="Calibri"/>
          <w:b/>
        </w:rPr>
      </w:pPr>
      <w:r w:rsidRPr="0034194A">
        <w:rPr>
          <w:rFonts w:ascii="Calibri" w:hAnsi="Calibri" w:cs="Arial"/>
          <w:bCs/>
          <w:sz w:val="22"/>
          <w:szCs w:val="22"/>
        </w:rPr>
        <w:t>UPS spełniający co najmniej poniższe parametry:</w:t>
      </w:r>
    </w:p>
    <w:p w14:paraId="7B05C846" w14:textId="77777777" w:rsidR="00A310CE" w:rsidRPr="0034194A" w:rsidRDefault="00A310CE" w:rsidP="005C567F">
      <w:pPr>
        <w:keepNext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310CE" w:rsidRPr="0034194A" w14:paraId="4BFBE621" w14:textId="77777777" w:rsidTr="003678FB">
        <w:tc>
          <w:tcPr>
            <w:tcW w:w="627" w:type="dxa"/>
            <w:shd w:val="clear" w:color="auto" w:fill="auto"/>
            <w:vAlign w:val="center"/>
          </w:tcPr>
          <w:p w14:paraId="27E10DE2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FDE52AA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0F165379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668D0B6B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310CE" w:rsidRPr="0034194A" w14:paraId="7E92FE20" w14:textId="77777777" w:rsidTr="003678FB">
        <w:tc>
          <w:tcPr>
            <w:tcW w:w="627" w:type="dxa"/>
            <w:shd w:val="clear" w:color="auto" w:fill="auto"/>
          </w:tcPr>
          <w:p w14:paraId="19B86D29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53408A52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6E07501E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2999710E" w14:textId="77777777" w:rsidR="00A310CE" w:rsidRPr="0034194A" w:rsidRDefault="00A310C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A310CE" w:rsidRPr="0034194A" w14:paraId="34ACB548" w14:textId="77777777" w:rsidTr="003678FB">
        <w:tc>
          <w:tcPr>
            <w:tcW w:w="627" w:type="dxa"/>
            <w:shd w:val="clear" w:color="auto" w:fill="auto"/>
          </w:tcPr>
          <w:p w14:paraId="682BFBDF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7A6A89BA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 i zasilanie</w:t>
            </w:r>
          </w:p>
        </w:tc>
        <w:tc>
          <w:tcPr>
            <w:tcW w:w="7130" w:type="dxa"/>
            <w:shd w:val="clear" w:color="auto" w:fill="auto"/>
          </w:tcPr>
          <w:p w14:paraId="64329E1A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04E83D44" w14:textId="77777777" w:rsidR="00231641" w:rsidRPr="0034194A" w:rsidRDefault="00B04F22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wysokość nie więcej niż 4</w:t>
            </w:r>
            <w:r w:rsidR="00231641" w:rsidRPr="0034194A">
              <w:rPr>
                <w:rFonts w:ascii="Calibri" w:hAnsi="Calibri"/>
                <w:sz w:val="20"/>
                <w:szCs w:val="20"/>
              </w:rPr>
              <w:t>U;</w:t>
            </w:r>
          </w:p>
          <w:p w14:paraId="5C8309CE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 co najmniej 3kVA</w:t>
            </w:r>
          </w:p>
          <w:p w14:paraId="2A1C1534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 co najmniej 2,7 kW</w:t>
            </w:r>
          </w:p>
          <w:p w14:paraId="12663EEA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podtrzymanie co najmniej 5 minut przy 100% obciążeniu</w:t>
            </w:r>
          </w:p>
          <w:p w14:paraId="7788545F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podtrzymanie co najmniej 14 minut przy 50% obciążeniu</w:t>
            </w:r>
          </w:p>
          <w:p w14:paraId="4419B7A6" w14:textId="77777777" w:rsidR="00231641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wyjścia: 8x IEC 320 C13 (10A)</w:t>
            </w:r>
          </w:p>
          <w:p w14:paraId="29A72DF4" w14:textId="77777777" w:rsidR="00A310CE" w:rsidRPr="0034194A" w:rsidRDefault="00231641" w:rsidP="00231641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bezprzerwowa wymiana baterii</w:t>
            </w:r>
          </w:p>
        </w:tc>
        <w:tc>
          <w:tcPr>
            <w:tcW w:w="4346" w:type="dxa"/>
            <w:shd w:val="clear" w:color="auto" w:fill="auto"/>
          </w:tcPr>
          <w:p w14:paraId="0D9AAA88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18CE26D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14D719DC" w14:textId="77777777" w:rsidR="00FA0111" w:rsidRPr="0034194A" w:rsidRDefault="00FA011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pozorna: ..............kVA</w:t>
            </w:r>
          </w:p>
          <w:p w14:paraId="1B07D17C" w14:textId="77777777" w:rsidR="008D0F7E" w:rsidRPr="0034194A" w:rsidRDefault="00FA011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moc rzeczywista: ..............kW</w:t>
            </w:r>
          </w:p>
          <w:p w14:paraId="15FC48BF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A7F762F" w14:textId="77777777" w:rsidR="008D0F7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6E59A0A" w14:textId="77777777" w:rsidR="008D0F7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153533A" w14:textId="77777777" w:rsidR="00A310CE" w:rsidRPr="0034194A" w:rsidRDefault="008D0F7E" w:rsidP="00F022F0">
            <w:pPr>
              <w:numPr>
                <w:ilvl w:val="0"/>
                <w:numId w:val="4"/>
              </w:numPr>
              <w:snapToGrid w:val="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5AA53C44" w14:textId="77777777" w:rsidTr="003678FB">
        <w:tc>
          <w:tcPr>
            <w:tcW w:w="627" w:type="dxa"/>
            <w:shd w:val="clear" w:color="auto" w:fill="auto"/>
          </w:tcPr>
          <w:p w14:paraId="60B3637F" w14:textId="77777777" w:rsidR="00A310CE" w:rsidRPr="0034194A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5CFCDEE5" w14:textId="77777777" w:rsidR="00A310CE" w:rsidRPr="0034194A" w:rsidRDefault="00A310CE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6BFFD646" w14:textId="77777777"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musi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przez się LAN z wykorzystaniem karty sieciowej z portem RJ-45.</w:t>
            </w:r>
          </w:p>
          <w:p w14:paraId="50CC2886" w14:textId="77777777"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komunikować się z zabezpieczanymi serwerami za pośrednictwem sieci LAN.</w:t>
            </w:r>
          </w:p>
          <w:p w14:paraId="433B8880" w14:textId="77777777" w:rsidR="00231641" w:rsidRPr="0034194A" w:rsidRDefault="00231641" w:rsidP="0023164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Zasilacz ma być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zarządzalny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poprzez port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 szeregowy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USB lub RS232</w:t>
            </w:r>
          </w:p>
          <w:p w14:paraId="5DF07EF3" w14:textId="7D4AE891" w:rsidR="00231641" w:rsidRPr="0034194A" w:rsidRDefault="00441654" w:rsidP="00441654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Wraz z zasilaczem musi być dostarczona aplikacja do automatycznego zamykania wspieranych systemów operacyjnych w przypadku braku zasilania (zgodne z Microsoft Windows Server 2019, 2016,</w:t>
            </w:r>
            <w:r w:rsidR="0014133A">
              <w:rPr>
                <w:rFonts w:ascii="Calibri" w:hAnsi="Calibri"/>
                <w:sz w:val="20"/>
                <w:szCs w:val="20"/>
              </w:rPr>
              <w:t>VMware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Infrastructure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Linux Enterprise Server 12, Red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Hat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Enterprise Linux 7, 8)</w:t>
            </w:r>
          </w:p>
          <w:p w14:paraId="6E43120E" w14:textId="77777777" w:rsidR="00A310CE" w:rsidRPr="0034194A" w:rsidRDefault="00231641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Zasilacz ma obsługiwać SNMP</w:t>
            </w:r>
          </w:p>
        </w:tc>
        <w:tc>
          <w:tcPr>
            <w:tcW w:w="4346" w:type="dxa"/>
            <w:shd w:val="clear" w:color="auto" w:fill="auto"/>
          </w:tcPr>
          <w:p w14:paraId="1E18A4DD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2797CD7" w14:textId="77777777" w:rsidR="00FA0111" w:rsidRPr="0034194A" w:rsidRDefault="00FA0111" w:rsidP="0034194A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79B713AD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F7AD04D" w14:textId="77777777" w:rsidR="00FA0111" w:rsidRPr="0034194A" w:rsidRDefault="00FA0111" w:rsidP="0034194A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25960EF0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8C7D57F" w14:textId="77777777" w:rsidR="00A310CE" w:rsidRPr="0034194A" w:rsidRDefault="00A310C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5562779" w14:textId="77777777" w:rsidR="008D0F7E" w:rsidRPr="0034194A" w:rsidRDefault="008D0F7E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53551F5" w14:textId="77777777" w:rsidR="008D0F7E" w:rsidRPr="0034194A" w:rsidRDefault="008D0F7E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6995E75D" w14:textId="77777777" w:rsidR="00FA0111" w:rsidRPr="0034194A" w:rsidRDefault="00FA0111" w:rsidP="008D0F7E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36D9BFF0" w14:textId="77777777" w:rsidR="00A310CE" w:rsidRPr="0034194A" w:rsidRDefault="008D0F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310CE" w:rsidRPr="0034194A" w14:paraId="40ABC064" w14:textId="77777777" w:rsidTr="003678FB">
        <w:tc>
          <w:tcPr>
            <w:tcW w:w="627" w:type="dxa"/>
            <w:shd w:val="clear" w:color="auto" w:fill="auto"/>
          </w:tcPr>
          <w:p w14:paraId="1005F3FE" w14:textId="77777777" w:rsidR="00A310CE" w:rsidRPr="00F64DB7" w:rsidRDefault="00A310C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F6E1158" w14:textId="77777777" w:rsidR="00A310CE" w:rsidRPr="00F64DB7" w:rsidRDefault="00A310CE" w:rsidP="0034194A">
            <w:pPr>
              <w:tabs>
                <w:tab w:val="center" w:pos="1029"/>
              </w:tabs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  <w:r w:rsidR="00377CD2" w:rsidRPr="00F64DB7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ab/>
            </w:r>
          </w:p>
        </w:tc>
        <w:tc>
          <w:tcPr>
            <w:tcW w:w="7130" w:type="dxa"/>
            <w:shd w:val="clear" w:color="auto" w:fill="auto"/>
          </w:tcPr>
          <w:p w14:paraId="4C9C2E0A" w14:textId="77777777" w:rsidR="00A310CE" w:rsidRDefault="00230782" w:rsidP="00230782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  <w:p w14:paraId="1E9F2401" w14:textId="77777777" w:rsidR="005B01D0" w:rsidRPr="00F64DB7" w:rsidRDefault="005B01D0" w:rsidP="005B01D0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B01D0">
              <w:rPr>
                <w:rFonts w:ascii="Calibri" w:hAnsi="Calibri"/>
                <w:sz w:val="20"/>
                <w:szCs w:val="20"/>
              </w:rPr>
              <w:t xml:space="preserve">ma być dostępna ogólnopolska i polskojęzyczna infolinia techniczna, w ofercie należy podać </w:t>
            </w:r>
            <w:r w:rsidRPr="00857A78">
              <w:rPr>
                <w:rFonts w:ascii="Calibri" w:hAnsi="Calibri"/>
                <w:sz w:val="20"/>
                <w:szCs w:val="20"/>
              </w:rPr>
              <w:t>link do strony producenta/dystrybutora na</w:t>
            </w:r>
            <w:r w:rsidRPr="005B01D0">
              <w:rPr>
                <w:rFonts w:ascii="Calibri" w:hAnsi="Calibri"/>
                <w:sz w:val="20"/>
                <w:szCs w:val="20"/>
              </w:rPr>
              <w:t xml:space="preserve"> której znajduje się nr telefonu oraz e-mail, na który można zgłaszać usterki</w:t>
            </w:r>
          </w:p>
        </w:tc>
        <w:tc>
          <w:tcPr>
            <w:tcW w:w="4346" w:type="dxa"/>
            <w:shd w:val="clear" w:color="auto" w:fill="auto"/>
          </w:tcPr>
          <w:p w14:paraId="5A350331" w14:textId="77777777" w:rsidR="00A310CE" w:rsidRDefault="00230782" w:rsidP="00230782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EC85DEB" w14:textId="77777777" w:rsidR="005B01D0" w:rsidRPr="00F64DB7" w:rsidRDefault="005B01D0" w:rsidP="005B01D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7C7E886" w14:textId="77777777" w:rsidR="005B01D0" w:rsidRPr="00F64DB7" w:rsidRDefault="005B01D0" w:rsidP="005B01D0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3B302297" w14:textId="77777777" w:rsidR="005B01D0" w:rsidRPr="00F64DB7" w:rsidRDefault="005B01D0" w:rsidP="005B01D0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</w:tbl>
    <w:p w14:paraId="18008563" w14:textId="77777777" w:rsidR="00A310CE" w:rsidRPr="0034194A" w:rsidRDefault="00A310CE" w:rsidP="00A310CE">
      <w:pPr>
        <w:rPr>
          <w:rFonts w:ascii="Calibri" w:hAnsi="Calibri" w:cs="Calibri"/>
          <w:b/>
        </w:rPr>
      </w:pPr>
    </w:p>
    <w:p w14:paraId="6709DE43" w14:textId="77777777"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00A08C22" w14:textId="3DC90A5F" w:rsidR="00A310CE" w:rsidRPr="0034194A" w:rsidRDefault="00E9346A" w:rsidP="00A310CE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A310CE" w:rsidRPr="0034194A">
        <w:rPr>
          <w:rFonts w:ascii="Calibri" w:hAnsi="Calibri" w:cs="Arial"/>
          <w:b/>
          <w:bCs/>
        </w:rPr>
        <w:t xml:space="preserve"> 7. Dostawa biblioteki taśmowej</w:t>
      </w:r>
    </w:p>
    <w:p w14:paraId="2A2C9506" w14:textId="77777777" w:rsidR="00A310CE" w:rsidRPr="0034194A" w:rsidRDefault="00A310CE" w:rsidP="00A310C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Biblioteka taśmowa </w:t>
      </w:r>
      <w:r w:rsidRPr="0034194A">
        <w:rPr>
          <w:rFonts w:ascii="Calibri" w:hAnsi="Calibri" w:cs="Arial"/>
          <w:bCs/>
          <w:sz w:val="22"/>
          <w:szCs w:val="22"/>
        </w:rPr>
        <w:t>spełniająca co najmniej poniższe parametry:</w:t>
      </w:r>
    </w:p>
    <w:p w14:paraId="0B5DC227" w14:textId="77777777" w:rsidR="00D8151E" w:rsidRPr="0034194A" w:rsidRDefault="00D8151E" w:rsidP="00CF70F8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D8151E" w:rsidRPr="0034194A" w14:paraId="7FC8685B" w14:textId="77777777" w:rsidTr="00F7273F">
        <w:tc>
          <w:tcPr>
            <w:tcW w:w="627" w:type="dxa"/>
            <w:shd w:val="clear" w:color="auto" w:fill="auto"/>
            <w:vAlign w:val="center"/>
          </w:tcPr>
          <w:p w14:paraId="26EE0F46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5CCBBFF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6A54F35F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580981E1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D8151E" w:rsidRPr="0034194A" w14:paraId="21DBA311" w14:textId="77777777" w:rsidTr="00F7273F">
        <w:tc>
          <w:tcPr>
            <w:tcW w:w="627" w:type="dxa"/>
            <w:shd w:val="clear" w:color="auto" w:fill="auto"/>
          </w:tcPr>
          <w:p w14:paraId="4658602C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76E4E3A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6DBBE388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C14B7CA" w14:textId="77777777" w:rsidR="00D8151E" w:rsidRPr="0034194A" w:rsidRDefault="00D8151E" w:rsidP="00F7273F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D8151E" w:rsidRPr="0034194A" w14:paraId="6B9FA22D" w14:textId="77777777" w:rsidTr="00F7273F">
        <w:tc>
          <w:tcPr>
            <w:tcW w:w="627" w:type="dxa"/>
            <w:shd w:val="clear" w:color="auto" w:fill="auto"/>
          </w:tcPr>
          <w:p w14:paraId="020B7F1F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0E1887BB" w14:textId="77777777" w:rsidR="00D8151E" w:rsidRPr="0034194A" w:rsidRDefault="00D8151E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  <w:r w:rsidR="004867BC" w:rsidRPr="0034194A">
              <w:rPr>
                <w:rFonts w:ascii="Calibri" w:hAnsi="Calibri"/>
                <w:bCs/>
                <w:iCs/>
                <w:sz w:val="20"/>
                <w:szCs w:val="20"/>
              </w:rPr>
              <w:t xml:space="preserve"> i zasilanie</w:t>
            </w:r>
          </w:p>
        </w:tc>
        <w:tc>
          <w:tcPr>
            <w:tcW w:w="7130" w:type="dxa"/>
            <w:shd w:val="clear" w:color="auto" w:fill="auto"/>
          </w:tcPr>
          <w:p w14:paraId="5E1BBEA4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696D82C6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 nie więcej niż 3U;</w:t>
            </w:r>
          </w:p>
          <w:p w14:paraId="293EE708" w14:textId="77777777" w:rsidR="00A73C3D" w:rsidRDefault="00D334A1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1 zasilacz</w:t>
            </w:r>
          </w:p>
          <w:p w14:paraId="6D31F678" w14:textId="77777777" w:rsidR="00A73C3D" w:rsidRPr="00D74CFF" w:rsidRDefault="00A73C3D" w:rsidP="009B7BA6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30C94E42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</w:t>
            </w:r>
            <w:r w:rsidR="00D334A1" w:rsidRPr="0034194A">
              <w:rPr>
                <w:rFonts w:ascii="Calibri" w:hAnsi="Calibri"/>
                <w:sz w:val="20"/>
                <w:szCs w:val="20"/>
              </w:rPr>
              <w:t>ozbudowy o zasilacz redundantny</w:t>
            </w:r>
          </w:p>
        </w:tc>
        <w:tc>
          <w:tcPr>
            <w:tcW w:w="4346" w:type="dxa"/>
            <w:shd w:val="clear" w:color="auto" w:fill="auto"/>
          </w:tcPr>
          <w:p w14:paraId="35CC0CC6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012D6C0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1DC58740" w14:textId="77777777" w:rsidR="00D334A1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zasilaczy: ..............</w:t>
            </w:r>
          </w:p>
          <w:p w14:paraId="3DE273B3" w14:textId="77777777" w:rsidR="00A73C3D" w:rsidRPr="0034194A" w:rsidRDefault="00A73C3D" w:rsidP="009B7BA6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4677AA" w:rsidRPr="00026369">
              <w:rPr>
                <w:rFonts w:ascii="Calibri" w:hAnsi="Calibri"/>
                <w:sz w:val="20"/>
                <w:szCs w:val="20"/>
              </w:rPr>
              <w:t>znamionowa</w:t>
            </w:r>
            <w:r w:rsidR="004677A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zasilacza: ……………W</w:t>
            </w:r>
          </w:p>
          <w:p w14:paraId="337D5E83" w14:textId="77777777" w:rsidR="00D8151E" w:rsidRPr="0034194A" w:rsidRDefault="00D334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14:paraId="2C138EDC" w14:textId="77777777" w:rsidTr="00F7273F">
        <w:tc>
          <w:tcPr>
            <w:tcW w:w="627" w:type="dxa"/>
            <w:shd w:val="clear" w:color="auto" w:fill="auto"/>
          </w:tcPr>
          <w:p w14:paraId="661D8956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162AA527" w14:textId="77777777" w:rsidR="00D8151E" w:rsidRPr="0034194A" w:rsidRDefault="00D8151E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 xml:space="preserve">Napędy i </w:t>
            </w:r>
            <w:proofErr w:type="spellStart"/>
            <w:r w:rsidRPr="0034194A">
              <w:rPr>
                <w:rFonts w:ascii="Calibri" w:hAnsi="Calibri" w:cs="Arial"/>
                <w:bCs/>
                <w:sz w:val="20"/>
                <w:szCs w:val="20"/>
              </w:rPr>
              <w:t>sloty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7D0E74C6" w14:textId="649FB68D" w:rsidR="00C86BD1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Typ zainstalowanego napędu – LTO7</w:t>
            </w:r>
          </w:p>
          <w:p w14:paraId="2EA2C532" w14:textId="77777777" w:rsidR="00D8151E" w:rsidRPr="0034194A" w:rsidRDefault="00C86BD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Biblioteka wyposażona w interfejs 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FC</w:t>
            </w:r>
          </w:p>
          <w:p w14:paraId="3573CCFB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 napędów – co najmniej 1</w:t>
            </w:r>
          </w:p>
          <w:p w14:paraId="368B8D67" w14:textId="77777777" w:rsidR="00C86BD1" w:rsidRPr="0034194A" w:rsidRDefault="00D8151E" w:rsidP="00C86BD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obsługiwanych napędów (możliwość rozbudowy) – co najmniej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4</w:t>
            </w:r>
          </w:p>
          <w:p w14:paraId="22BC888E" w14:textId="77777777" w:rsidR="00D8151E" w:rsidRPr="0034194A" w:rsidRDefault="00D8151E" w:rsidP="00C86BD1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dostarczonych aktywnych slotów –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20</w:t>
            </w:r>
          </w:p>
          <w:p w14:paraId="35CF64C9" w14:textId="77777777" w:rsidR="004867BC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obsługiwanych slotów (możliwość rozbudowy) – co najmniej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40</w:t>
            </w:r>
          </w:p>
          <w:p w14:paraId="705A4B82" w14:textId="77777777" w:rsidR="004867BC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D11A76">
              <w:rPr>
                <w:rFonts w:ascii="Calibri" w:hAnsi="Calibri"/>
                <w:sz w:val="20"/>
                <w:szCs w:val="20"/>
              </w:rPr>
              <w:t>Liczba slotów Import/Export – co najmniej 1</w:t>
            </w:r>
          </w:p>
        </w:tc>
        <w:tc>
          <w:tcPr>
            <w:tcW w:w="4346" w:type="dxa"/>
            <w:shd w:val="clear" w:color="auto" w:fill="auto"/>
          </w:tcPr>
          <w:p w14:paraId="530FA7EC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AA9DF94" w14:textId="77777777" w:rsidR="002B13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1F2F840" w14:textId="77777777" w:rsidR="00205345" w:rsidRPr="0034194A" w:rsidRDefault="00205345" w:rsidP="00894EF4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 napędów …………….</w:t>
            </w:r>
          </w:p>
          <w:p w14:paraId="612A6DAA" w14:textId="77777777" w:rsidR="002B137E" w:rsidRPr="0034194A" w:rsidRDefault="00205345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iczba obsługiwanych napędów …………….</w:t>
            </w:r>
          </w:p>
          <w:p w14:paraId="33BDF85D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aktywnych slotów ……………………….</w:t>
            </w:r>
          </w:p>
          <w:p w14:paraId="19EDDDF5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obsługiwanych slotów …………………</w:t>
            </w:r>
          </w:p>
          <w:p w14:paraId="5568AF22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slotów Import/Export ………………….</w:t>
            </w:r>
          </w:p>
        </w:tc>
      </w:tr>
      <w:tr w:rsidR="00D8151E" w:rsidRPr="0034194A" w14:paraId="5BBC5A8F" w14:textId="77777777" w:rsidTr="00F7273F">
        <w:tc>
          <w:tcPr>
            <w:tcW w:w="627" w:type="dxa"/>
            <w:shd w:val="clear" w:color="auto" w:fill="auto"/>
          </w:tcPr>
          <w:p w14:paraId="055C49CB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4087A93E" w14:textId="77777777" w:rsidR="00D8151E" w:rsidRPr="0034194A" w:rsidRDefault="004867BC" w:rsidP="00F7273F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Obsługa taśm</w:t>
            </w:r>
          </w:p>
        </w:tc>
        <w:tc>
          <w:tcPr>
            <w:tcW w:w="7130" w:type="dxa"/>
            <w:shd w:val="clear" w:color="auto" w:fill="auto"/>
          </w:tcPr>
          <w:p w14:paraId="2F7487B7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Wbudowany skaner kodów paskowych na nośnikach LTO</w:t>
            </w:r>
            <w:r w:rsidR="00D8151E" w:rsidRPr="0034194A">
              <w:rPr>
                <w:rFonts w:ascii="Calibri" w:hAnsi="Calibri"/>
                <w:sz w:val="20"/>
                <w:szCs w:val="20"/>
              </w:rPr>
              <w:t>;</w:t>
            </w:r>
          </w:p>
          <w:p w14:paraId="2487494E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szyfrowania danych na nośniku LTO,</w:t>
            </w:r>
          </w:p>
          <w:p w14:paraId="7513F64C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nośników LTO RW oraz LTO WORM</w:t>
            </w:r>
          </w:p>
          <w:p w14:paraId="19DCADF5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Gwarantowana kompatybilność odczytu taśm LTO-5</w:t>
            </w:r>
          </w:p>
          <w:p w14:paraId="420A5CA8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Gwarantowana kompatybilność zapisu taśm LTO-6</w:t>
            </w:r>
          </w:p>
          <w:p w14:paraId="22916BE7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Zapis danych: 300 MB/s</w:t>
            </w:r>
          </w:p>
          <w:p w14:paraId="3FE552B6" w14:textId="77777777" w:rsidR="00D8151E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Odczyt danych: 740 MB/s</w:t>
            </w:r>
          </w:p>
          <w:p w14:paraId="5BA2E921" w14:textId="77777777" w:rsidR="004867BC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Rozmiar bufora: 1000 MB</w:t>
            </w:r>
          </w:p>
          <w:p w14:paraId="13D68F1A" w14:textId="77777777" w:rsidR="004867BC" w:rsidRPr="0034194A" w:rsidRDefault="004867B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Dostarczony co najmniej 1 nośnik czyszczący LTO</w:t>
            </w:r>
          </w:p>
          <w:p w14:paraId="293C9271" w14:textId="77777777" w:rsidR="00D8151E" w:rsidRPr="0034194A" w:rsidRDefault="004867BC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Dostarczone co najmniej 20 nośników LTO-7 RW</w:t>
            </w:r>
          </w:p>
        </w:tc>
        <w:tc>
          <w:tcPr>
            <w:tcW w:w="4346" w:type="dxa"/>
            <w:shd w:val="clear" w:color="auto" w:fill="auto"/>
          </w:tcPr>
          <w:p w14:paraId="13CAC328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4ADA1A8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41F98D9" w14:textId="77777777" w:rsidR="00D8151E" w:rsidRPr="0034194A" w:rsidRDefault="00D8151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B37AF78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2538B80" w14:textId="77777777" w:rsidR="00D8151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A1B7F8B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Zapis danych: </w:t>
            </w:r>
            <w:r>
              <w:rPr>
                <w:rFonts w:ascii="Calibri" w:hAnsi="Calibri"/>
                <w:sz w:val="20"/>
                <w:szCs w:val="20"/>
              </w:rPr>
              <w:t>…………………….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MB/s</w:t>
            </w:r>
          </w:p>
          <w:p w14:paraId="0BF8F3BB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Odczyt danych: </w:t>
            </w:r>
            <w:r>
              <w:rPr>
                <w:rFonts w:ascii="Calibri" w:hAnsi="Calibri"/>
                <w:sz w:val="20"/>
                <w:szCs w:val="20"/>
              </w:rPr>
              <w:t>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MB/s</w:t>
            </w:r>
          </w:p>
          <w:p w14:paraId="68AB06B3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Rozmiar bufora: </w:t>
            </w:r>
            <w:r>
              <w:rPr>
                <w:rFonts w:ascii="Calibri" w:hAnsi="Calibri"/>
                <w:sz w:val="20"/>
                <w:szCs w:val="20"/>
              </w:rPr>
              <w:t>……………………..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MB</w:t>
            </w:r>
          </w:p>
          <w:p w14:paraId="042D02F5" w14:textId="77777777" w:rsidR="00A001FB" w:rsidRPr="00A001FB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Dostarczony </w:t>
            </w:r>
            <w:r>
              <w:rPr>
                <w:rFonts w:ascii="Calibri" w:hAnsi="Calibri"/>
                <w:sz w:val="20"/>
                <w:szCs w:val="20"/>
              </w:rPr>
              <w:t>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nośnik czyszczący LTO</w:t>
            </w:r>
          </w:p>
          <w:p w14:paraId="1A376F7A" w14:textId="08F47495" w:rsidR="002B137E" w:rsidRPr="0034194A" w:rsidRDefault="00A001FB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Dostarczone </w:t>
            </w:r>
            <w:r>
              <w:rPr>
                <w:rFonts w:ascii="Calibri" w:hAnsi="Calibri"/>
                <w:sz w:val="20"/>
                <w:szCs w:val="20"/>
              </w:rPr>
              <w:t>……………………….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nośników LTO-7 RW</w:t>
            </w:r>
          </w:p>
        </w:tc>
      </w:tr>
      <w:tr w:rsidR="00D8151E" w:rsidRPr="0034194A" w14:paraId="55EDC02D" w14:textId="77777777" w:rsidTr="00F7273F">
        <w:tc>
          <w:tcPr>
            <w:tcW w:w="627" w:type="dxa"/>
            <w:shd w:val="clear" w:color="auto" w:fill="auto"/>
          </w:tcPr>
          <w:p w14:paraId="63EB057A" w14:textId="77777777" w:rsidR="00D8151E" w:rsidRPr="0034194A" w:rsidRDefault="00D8151E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4A3DF7E1" w14:textId="77777777" w:rsidR="00D8151E" w:rsidRPr="0034194A" w:rsidRDefault="004867BC" w:rsidP="00F7273F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465B556B" w14:textId="77777777" w:rsidR="004867BC" w:rsidRPr="0034194A" w:rsidRDefault="002B137E" w:rsidP="00C86BD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okalne zarządzanie za pomocą panelu/pulpitu operatora</w:t>
            </w:r>
            <w:r w:rsidR="00F61F00">
              <w:rPr>
                <w:rFonts w:ascii="Calibri" w:hAnsi="Calibri"/>
                <w:sz w:val="20"/>
                <w:szCs w:val="20"/>
              </w:rPr>
              <w:t xml:space="preserve"> (WWW)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,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i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nterfejs zdalnego zarządzania 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 xml:space="preserve">karta sieciowa ze 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>złącze</w:t>
            </w:r>
            <w:r w:rsidR="00C86BD1" w:rsidRPr="0034194A">
              <w:rPr>
                <w:rFonts w:ascii="Calibri" w:hAnsi="Calibri"/>
                <w:sz w:val="20"/>
                <w:szCs w:val="20"/>
              </w:rPr>
              <w:t>m</w:t>
            </w:r>
            <w:r w:rsidR="004867BC" w:rsidRPr="0034194A">
              <w:rPr>
                <w:rFonts w:ascii="Calibri" w:hAnsi="Calibri"/>
                <w:sz w:val="20"/>
                <w:szCs w:val="20"/>
              </w:rPr>
              <w:t xml:space="preserve"> RJ-45</w:t>
            </w:r>
          </w:p>
        </w:tc>
        <w:tc>
          <w:tcPr>
            <w:tcW w:w="4346" w:type="dxa"/>
            <w:shd w:val="clear" w:color="auto" w:fill="auto"/>
          </w:tcPr>
          <w:p w14:paraId="38E8CC2E" w14:textId="77777777" w:rsidR="00D8151E" w:rsidRPr="0034194A" w:rsidRDefault="002B137E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D8151E" w:rsidRPr="0034194A" w14:paraId="0B91BD11" w14:textId="77777777" w:rsidTr="00F7273F">
        <w:tc>
          <w:tcPr>
            <w:tcW w:w="627" w:type="dxa"/>
            <w:shd w:val="clear" w:color="auto" w:fill="auto"/>
          </w:tcPr>
          <w:p w14:paraId="1CF2526B" w14:textId="77777777" w:rsidR="00D8151E" w:rsidRPr="00F64DB7" w:rsidRDefault="00D334A1" w:rsidP="00F7273F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5</w:t>
            </w:r>
            <w:r w:rsidR="00D8151E" w:rsidRPr="00F64DB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1750A512" w14:textId="77777777" w:rsidR="00D8151E" w:rsidRPr="00F64DB7" w:rsidRDefault="00D8151E" w:rsidP="00F7273F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F64DB7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0BD960FC" w14:textId="77777777" w:rsidR="004867BC" w:rsidRPr="00F64DB7" w:rsidRDefault="00230782" w:rsidP="00230782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proofErr w:type="spellStart"/>
            <w:r w:rsidRPr="00F64DB7"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  <w:r w:rsidRPr="00F64DB7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2D6A54ED" w14:textId="77777777" w:rsidR="00D8151E" w:rsidRDefault="00685352" w:rsidP="00C86BD1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gwarantowana wizyta certyfikowanego serwisanta producenta w miejscu użytkowania sprzętu do końca następnego dnia roboczego od zgłoszenia</w:t>
            </w:r>
            <w:r w:rsidR="00D8151E" w:rsidRPr="00F64DB7">
              <w:rPr>
                <w:rFonts w:ascii="Calibri" w:hAnsi="Calibri"/>
                <w:sz w:val="20"/>
                <w:szCs w:val="20"/>
              </w:rPr>
              <w:t>;</w:t>
            </w:r>
          </w:p>
          <w:p w14:paraId="6348D679" w14:textId="77777777" w:rsidR="000A56AD" w:rsidRPr="00F64DB7" w:rsidRDefault="000A56AD" w:rsidP="000A56A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0A56AD">
              <w:rPr>
                <w:rFonts w:ascii="Calibri" w:hAnsi="Calibri"/>
                <w:sz w:val="20"/>
                <w:szCs w:val="20"/>
              </w:rPr>
              <w:t xml:space="preserve">ma być dostępna ogólnopolska i polskojęzyczna infolinia techniczna, w ofercie należy podać link do </w:t>
            </w:r>
            <w:r w:rsidRPr="00857A78">
              <w:rPr>
                <w:rFonts w:ascii="Calibri" w:hAnsi="Calibri"/>
                <w:sz w:val="20"/>
                <w:szCs w:val="20"/>
              </w:rPr>
              <w:t>strony producenta/dystrybutora na której znajduje</w:t>
            </w:r>
            <w:r w:rsidRPr="000A56AD">
              <w:rPr>
                <w:rFonts w:ascii="Calibri" w:hAnsi="Calibri"/>
                <w:sz w:val="20"/>
                <w:szCs w:val="20"/>
              </w:rPr>
              <w:t xml:space="preserve"> się nr telefonu oraz e-mail, na który można zgłaszać usterki</w:t>
            </w:r>
          </w:p>
        </w:tc>
        <w:tc>
          <w:tcPr>
            <w:tcW w:w="4346" w:type="dxa"/>
            <w:shd w:val="clear" w:color="auto" w:fill="auto"/>
          </w:tcPr>
          <w:p w14:paraId="7C58B9A5" w14:textId="77777777" w:rsidR="000A076C" w:rsidRPr="00F64DB7" w:rsidRDefault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2D6D909" w14:textId="77777777" w:rsidR="00D8151E" w:rsidRDefault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7513644" w14:textId="77777777" w:rsidR="000A56AD" w:rsidRDefault="000A56AD" w:rsidP="009B7BA6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419B9C41" w14:textId="77777777" w:rsidR="000A56AD" w:rsidRPr="00F64DB7" w:rsidRDefault="000A56AD" w:rsidP="000A56A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9C64362" w14:textId="77777777" w:rsidR="000A56AD" w:rsidRPr="00F64DB7" w:rsidRDefault="000A56AD" w:rsidP="000A56A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1613AAF2" w14:textId="77777777" w:rsidR="000A56AD" w:rsidRPr="00F64DB7" w:rsidRDefault="000A56AD" w:rsidP="009B7BA6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</w:tbl>
    <w:p w14:paraId="710EDCA9" w14:textId="77777777" w:rsidR="00E9346A" w:rsidRDefault="00E9346A" w:rsidP="002B137E">
      <w:pPr>
        <w:rPr>
          <w:rFonts w:ascii="Calibri" w:hAnsi="Calibri" w:cs="Arial"/>
          <w:b/>
          <w:bCs/>
        </w:rPr>
      </w:pPr>
    </w:p>
    <w:p w14:paraId="62343508" w14:textId="77777777" w:rsidR="00E9346A" w:rsidRDefault="00E9346A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07E354A4" w14:textId="25294083" w:rsidR="002B137E" w:rsidRPr="0034194A" w:rsidRDefault="00E9346A" w:rsidP="002B137E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2B137E" w:rsidRPr="0034194A">
        <w:rPr>
          <w:rFonts w:ascii="Calibri" w:hAnsi="Calibri" w:cs="Arial"/>
          <w:b/>
          <w:bCs/>
        </w:rPr>
        <w:t xml:space="preserve"> </w:t>
      </w:r>
      <w:r w:rsidR="00084BA1" w:rsidRPr="0034194A">
        <w:rPr>
          <w:rFonts w:ascii="Calibri" w:hAnsi="Calibri" w:cs="Arial"/>
          <w:b/>
          <w:bCs/>
        </w:rPr>
        <w:t>8</w:t>
      </w:r>
      <w:r w:rsidR="002B137E" w:rsidRPr="0034194A">
        <w:rPr>
          <w:rFonts w:ascii="Calibri" w:hAnsi="Calibri" w:cs="Arial"/>
          <w:b/>
          <w:bCs/>
        </w:rPr>
        <w:t xml:space="preserve">. </w:t>
      </w:r>
      <w:r w:rsidR="00885A89" w:rsidRPr="0034194A">
        <w:rPr>
          <w:rFonts w:ascii="Calibri" w:hAnsi="Calibri" w:cs="Arial"/>
          <w:b/>
          <w:bCs/>
        </w:rPr>
        <w:t>Przełącznik sieciowy 10Gbit</w:t>
      </w:r>
    </w:p>
    <w:p w14:paraId="3732DE29" w14:textId="77777777" w:rsidR="002B137E" w:rsidRPr="0034194A" w:rsidRDefault="00885A89" w:rsidP="002B137E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Przełącznik sieciowy</w:t>
      </w:r>
      <w:r w:rsidR="002B137E" w:rsidRPr="0034194A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2B137E" w:rsidRPr="0034194A">
        <w:rPr>
          <w:rFonts w:ascii="Calibri" w:hAnsi="Calibri" w:cs="Arial"/>
          <w:bCs/>
          <w:sz w:val="22"/>
          <w:szCs w:val="22"/>
        </w:rPr>
        <w:t>spełniając</w:t>
      </w:r>
      <w:r w:rsidRPr="0034194A">
        <w:rPr>
          <w:rFonts w:ascii="Calibri" w:hAnsi="Calibri" w:cs="Arial"/>
          <w:bCs/>
          <w:sz w:val="22"/>
          <w:szCs w:val="22"/>
        </w:rPr>
        <w:t>y</w:t>
      </w:r>
      <w:r w:rsidR="002B137E" w:rsidRPr="0034194A">
        <w:rPr>
          <w:rFonts w:ascii="Calibri" w:hAnsi="Calibri" w:cs="Arial"/>
          <w:bCs/>
          <w:sz w:val="22"/>
          <w:szCs w:val="22"/>
        </w:rPr>
        <w:t xml:space="preserve"> co najmniej poniższe parametry:</w:t>
      </w:r>
    </w:p>
    <w:p w14:paraId="3581A8C8" w14:textId="77777777" w:rsidR="002B137E" w:rsidRPr="0034194A" w:rsidRDefault="002B137E" w:rsidP="002B137E">
      <w:pPr>
        <w:rPr>
          <w:rFonts w:ascii="Calibri" w:hAnsi="Calibri" w:cs="Arial"/>
          <w:bCs/>
          <w:sz w:val="22"/>
          <w:szCs w:val="22"/>
        </w:rPr>
      </w:pP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2B137E" w:rsidRPr="0034194A" w14:paraId="14B5A414" w14:textId="77777777" w:rsidTr="000E46CD">
        <w:tc>
          <w:tcPr>
            <w:tcW w:w="627" w:type="dxa"/>
            <w:shd w:val="clear" w:color="auto" w:fill="auto"/>
            <w:vAlign w:val="center"/>
          </w:tcPr>
          <w:p w14:paraId="4A34CAFC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65C0694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73753E38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73E0DE1B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2B137E" w:rsidRPr="0034194A" w14:paraId="25AD106D" w14:textId="77777777" w:rsidTr="000E46CD">
        <w:tc>
          <w:tcPr>
            <w:tcW w:w="627" w:type="dxa"/>
            <w:shd w:val="clear" w:color="auto" w:fill="auto"/>
          </w:tcPr>
          <w:p w14:paraId="176446E5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7D00786F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161931D6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F99ADCA" w14:textId="77777777" w:rsidR="002B137E" w:rsidRPr="0034194A" w:rsidRDefault="002B137E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2B137E" w:rsidRPr="0034194A" w14:paraId="16D48234" w14:textId="77777777" w:rsidTr="000E46CD">
        <w:tc>
          <w:tcPr>
            <w:tcW w:w="627" w:type="dxa"/>
            <w:shd w:val="clear" w:color="auto" w:fill="auto"/>
          </w:tcPr>
          <w:p w14:paraId="7B5BEA9A" w14:textId="77777777" w:rsidR="002B137E" w:rsidRPr="0034194A" w:rsidRDefault="002B137E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10442151" w14:textId="77777777" w:rsidR="002B137E" w:rsidRPr="0034194A" w:rsidRDefault="002B137E" w:rsidP="00885A89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</w:p>
        </w:tc>
        <w:tc>
          <w:tcPr>
            <w:tcW w:w="7130" w:type="dxa"/>
            <w:shd w:val="clear" w:color="auto" w:fill="auto"/>
          </w:tcPr>
          <w:p w14:paraId="20BECE36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52F9A06B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wysokość nie więcej niż 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1</w:t>
            </w:r>
            <w:r w:rsidRPr="0034194A">
              <w:rPr>
                <w:rFonts w:ascii="Calibri" w:hAnsi="Calibri"/>
                <w:sz w:val="20"/>
                <w:szCs w:val="20"/>
              </w:rPr>
              <w:t>U;</w:t>
            </w:r>
          </w:p>
          <w:p w14:paraId="4D8C088E" w14:textId="77777777" w:rsidR="009C271F" w:rsidRPr="00D74CFF" w:rsidRDefault="00CE5B5B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 zasilacze</w:t>
            </w:r>
            <w:r w:rsidR="00D74CFF">
              <w:rPr>
                <w:rFonts w:ascii="Calibri" w:hAnsi="Calibri"/>
                <w:sz w:val="20"/>
                <w:szCs w:val="20"/>
              </w:rPr>
              <w:t xml:space="preserve"> hot </w:t>
            </w:r>
            <w:proofErr w:type="spellStart"/>
            <w:r w:rsidR="00D74CFF">
              <w:rPr>
                <w:rFonts w:ascii="Calibri" w:hAnsi="Calibri"/>
                <w:sz w:val="20"/>
                <w:szCs w:val="20"/>
              </w:rPr>
              <w:t>swap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14:paraId="103107B4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4014F3E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0149E8FA" w14:textId="77777777" w:rsidR="00CE5B5B" w:rsidRDefault="00CE5B5B" w:rsidP="00B83C95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B7B5E12" w14:textId="77777777" w:rsidR="009C271F" w:rsidRPr="0034194A" w:rsidRDefault="009C271F" w:rsidP="009B7BA6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Moc </w:t>
            </w:r>
            <w:r w:rsidR="004677AA" w:rsidRPr="00026369">
              <w:rPr>
                <w:rFonts w:ascii="Calibri" w:hAnsi="Calibri"/>
                <w:sz w:val="20"/>
                <w:szCs w:val="20"/>
              </w:rPr>
              <w:t>znamionowa</w:t>
            </w:r>
            <w:r w:rsidR="004677A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zasilacza: ………………………W</w:t>
            </w:r>
          </w:p>
        </w:tc>
      </w:tr>
      <w:tr w:rsidR="00D74CFF" w:rsidRPr="00D74CFF" w14:paraId="45A87FED" w14:textId="77777777" w:rsidTr="000E46CD">
        <w:tc>
          <w:tcPr>
            <w:tcW w:w="627" w:type="dxa"/>
            <w:shd w:val="clear" w:color="auto" w:fill="auto"/>
          </w:tcPr>
          <w:p w14:paraId="7193C391" w14:textId="77777777" w:rsidR="00D74CFF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4CC27C7C" w14:textId="77777777" w:rsidR="00D74CFF" w:rsidRPr="0034194A" w:rsidRDefault="00D74CFF" w:rsidP="00F57F4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D74CFF">
              <w:rPr>
                <w:rFonts w:ascii="Calibri" w:hAnsi="Calibri" w:cs="Arial"/>
                <w:bCs/>
                <w:sz w:val="20"/>
                <w:szCs w:val="20"/>
              </w:rPr>
              <w:t>Przełączanie w warstw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ie</w:t>
            </w:r>
            <w:r w:rsidRPr="00D74CFF">
              <w:rPr>
                <w:rFonts w:ascii="Calibri" w:hAnsi="Calibri" w:cs="Arial"/>
                <w:bCs/>
                <w:sz w:val="20"/>
                <w:szCs w:val="20"/>
              </w:rPr>
              <w:t xml:space="preserve"> L2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30" w:type="dxa"/>
            <w:shd w:val="clear" w:color="auto" w:fill="auto"/>
          </w:tcPr>
          <w:p w14:paraId="5C2E8B5E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wsparcie EEE 802.1ad</w:t>
            </w:r>
          </w:p>
          <w:p w14:paraId="00A58BB0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 xml:space="preserve">wsparcie IEEE 802.1Q </w:t>
            </w:r>
          </w:p>
          <w:p w14:paraId="69ECA00C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wsparcie RPVST+</w:t>
            </w:r>
          </w:p>
          <w:p w14:paraId="35C4E6A5" w14:textId="77777777" w:rsidR="00D74CFF" w:rsidRPr="00D74CFF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 xml:space="preserve">wsparcie </w:t>
            </w:r>
            <w:proofErr w:type="spellStart"/>
            <w:r w:rsidRPr="00D74CFF">
              <w:rPr>
                <w:rFonts w:ascii="Calibri" w:hAnsi="Calibri"/>
                <w:sz w:val="20"/>
                <w:szCs w:val="20"/>
              </w:rPr>
              <w:t>VxLAN</w:t>
            </w:r>
            <w:proofErr w:type="spellEnd"/>
          </w:p>
          <w:p w14:paraId="5DD117AA" w14:textId="77777777" w:rsidR="00D74CFF" w:rsidRPr="009B7BA6" w:rsidRDefault="00D74CFF" w:rsidP="00F57F48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wsparcie GVRP, MVRP</w:t>
            </w:r>
          </w:p>
        </w:tc>
        <w:tc>
          <w:tcPr>
            <w:tcW w:w="4346" w:type="dxa"/>
            <w:shd w:val="clear" w:color="auto" w:fill="auto"/>
          </w:tcPr>
          <w:p w14:paraId="3985B8CA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A0EE3AA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840D923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AD6C82A" w14:textId="77777777" w:rsidR="00D74CFF" w:rsidRPr="0034194A" w:rsidRDefault="00D74CFF" w:rsidP="00D74CFF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CC9D2CA" w14:textId="77777777" w:rsidR="00D74CFF" w:rsidRPr="009B7BA6" w:rsidRDefault="00D74CFF" w:rsidP="00F57F48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  <w:lang w:val="en-GB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14:paraId="4F8951D2" w14:textId="77777777" w:rsidTr="000E46CD">
        <w:tc>
          <w:tcPr>
            <w:tcW w:w="627" w:type="dxa"/>
            <w:shd w:val="clear" w:color="auto" w:fill="auto"/>
          </w:tcPr>
          <w:p w14:paraId="6C407A31" w14:textId="3A9CA6E6" w:rsidR="002B137E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009C9481" w14:textId="77777777" w:rsidR="002B137E" w:rsidRPr="0034194A" w:rsidRDefault="00885A89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Łączność</w:t>
            </w:r>
          </w:p>
        </w:tc>
        <w:tc>
          <w:tcPr>
            <w:tcW w:w="7130" w:type="dxa"/>
            <w:shd w:val="clear" w:color="auto" w:fill="auto"/>
          </w:tcPr>
          <w:p w14:paraId="11F9BF28" w14:textId="26BBA012"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portów 1Gbit RJ-45 co najmniej 2</w:t>
            </w:r>
            <w:r w:rsidR="00A73C3D">
              <w:rPr>
                <w:rFonts w:ascii="Calibri" w:hAnsi="Calibri"/>
                <w:sz w:val="20"/>
                <w:szCs w:val="20"/>
              </w:rPr>
              <w:t>0</w:t>
            </w:r>
          </w:p>
          <w:p w14:paraId="35270E0A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zainstalowanych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 xml:space="preserve"> modułów SFP+ co najmniej 4</w:t>
            </w:r>
          </w:p>
          <w:p w14:paraId="365276EE" w14:textId="77777777"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10Gb</w:t>
            </w:r>
          </w:p>
          <w:p w14:paraId="14A949C4" w14:textId="09A6FD32" w:rsidR="00885A89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Przepustowość co najmniej 95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</w:t>
            </w:r>
            <w:r w:rsidR="00953C63">
              <w:rPr>
                <w:rFonts w:ascii="Calibri" w:hAnsi="Calibri"/>
                <w:sz w:val="20"/>
                <w:szCs w:val="20"/>
              </w:rPr>
              <w:t>p</w:t>
            </w:r>
            <w:r w:rsidR="00E139F9">
              <w:rPr>
                <w:rFonts w:ascii="Calibri" w:hAnsi="Calibri"/>
                <w:sz w:val="20"/>
                <w:szCs w:val="20"/>
              </w:rPr>
              <w:t>p</w:t>
            </w:r>
            <w:r w:rsidRPr="0034194A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</w:p>
          <w:p w14:paraId="61C2AD34" w14:textId="77777777" w:rsidR="00E139F9" w:rsidRPr="00E139F9" w:rsidRDefault="00E139F9" w:rsidP="00E139F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E139F9">
              <w:rPr>
                <w:rFonts w:ascii="Calibri" w:hAnsi="Calibri"/>
                <w:sz w:val="20"/>
                <w:szCs w:val="20"/>
              </w:rPr>
              <w:t>Obsługa 10Gb SFP+</w:t>
            </w:r>
          </w:p>
          <w:p w14:paraId="047B7FC2" w14:textId="0F6AA57B" w:rsidR="006F166E" w:rsidRPr="00F57F48" w:rsidRDefault="00E139F9" w:rsidP="00F57F48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E139F9">
              <w:rPr>
                <w:rFonts w:ascii="Calibri" w:hAnsi="Calibri"/>
                <w:sz w:val="20"/>
                <w:szCs w:val="20"/>
              </w:rPr>
              <w:t>Obsługa 40Gb QSFP+</w:t>
            </w:r>
          </w:p>
        </w:tc>
        <w:tc>
          <w:tcPr>
            <w:tcW w:w="4346" w:type="dxa"/>
            <w:shd w:val="clear" w:color="auto" w:fill="auto"/>
          </w:tcPr>
          <w:p w14:paraId="10E0DD1E" w14:textId="77777777" w:rsidR="002B137E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portów 1Gbit RJ-45 ……………………..</w:t>
            </w:r>
          </w:p>
          <w:p w14:paraId="1D8F7EC0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zainst</w:t>
            </w:r>
            <w:proofErr w:type="spellEnd"/>
            <w:r w:rsidR="00885A89" w:rsidRPr="0034194A">
              <w:rPr>
                <w:rFonts w:ascii="Calibri" w:hAnsi="Calibri"/>
                <w:sz w:val="20"/>
                <w:szCs w:val="20"/>
              </w:rPr>
              <w:t>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modułów SFP+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…………</w:t>
            </w:r>
            <w:r w:rsidR="00885A89" w:rsidRPr="0034194A">
              <w:rPr>
                <w:rFonts w:ascii="Calibri" w:hAnsi="Calibri"/>
                <w:sz w:val="20"/>
                <w:szCs w:val="20"/>
              </w:rPr>
              <w:t>……….</w:t>
            </w:r>
          </w:p>
          <w:p w14:paraId="24FE3DBB" w14:textId="77777777" w:rsidR="00885A89" w:rsidRPr="0034194A" w:rsidRDefault="00885A89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892E854" w14:textId="77777777" w:rsidR="00A001FB" w:rsidRPr="0034194A" w:rsidRDefault="00A001FB" w:rsidP="00A001FB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Przepustowość </w:t>
            </w:r>
            <w:r>
              <w:rPr>
                <w:rFonts w:ascii="Calibri" w:hAnsi="Calibri"/>
                <w:sz w:val="20"/>
                <w:szCs w:val="20"/>
              </w:rPr>
              <w:t>……………………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pp</w:t>
            </w:r>
            <w:r w:rsidRPr="0034194A">
              <w:rPr>
                <w:rFonts w:ascii="Calibri" w:hAnsi="Calibri"/>
                <w:sz w:val="20"/>
                <w:szCs w:val="20"/>
              </w:rPr>
              <w:t>s</w:t>
            </w:r>
            <w:proofErr w:type="spellEnd"/>
          </w:p>
          <w:p w14:paraId="0F056FAC" w14:textId="77777777" w:rsidR="006F166E" w:rsidRDefault="006F166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E99DB92" w14:textId="77777777" w:rsidR="009C271F" w:rsidRPr="0034194A" w:rsidRDefault="009C271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2B137E" w:rsidRPr="0034194A" w14:paraId="055448AF" w14:textId="77777777" w:rsidTr="000E46CD">
        <w:tc>
          <w:tcPr>
            <w:tcW w:w="627" w:type="dxa"/>
            <w:shd w:val="clear" w:color="auto" w:fill="auto"/>
          </w:tcPr>
          <w:p w14:paraId="6214C0B3" w14:textId="70917FFF" w:rsidR="002B137E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2B137E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513183F2" w14:textId="77777777" w:rsidR="002B137E" w:rsidRPr="0034194A" w:rsidRDefault="00885A89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4F5C5381" w14:textId="77777777" w:rsidR="00885A89" w:rsidRDefault="00885A89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Zarządzanie przez stronę WWW</w:t>
            </w:r>
          </w:p>
          <w:p w14:paraId="23FC4A77" w14:textId="77777777" w:rsidR="009C271F" w:rsidRDefault="009C271F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Zarządzanie przez interfejs RS232 (dopuszczalne zastosowanie portu RJ45)</w:t>
            </w:r>
          </w:p>
          <w:p w14:paraId="20C17F77" w14:textId="77777777" w:rsidR="004E475A" w:rsidRPr="0034194A" w:rsidRDefault="004E475A" w:rsidP="003144AE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Aktualizacja oprogramowania przełącznika poprzez port USB</w:t>
            </w:r>
          </w:p>
        </w:tc>
        <w:tc>
          <w:tcPr>
            <w:tcW w:w="4346" w:type="dxa"/>
            <w:shd w:val="clear" w:color="auto" w:fill="auto"/>
          </w:tcPr>
          <w:p w14:paraId="3A43AF9A" w14:textId="77777777" w:rsidR="002B137E" w:rsidRPr="0034194A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1B489B3" w14:textId="77777777" w:rsidR="002B137E" w:rsidRDefault="002B137E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613814E" w14:textId="77777777" w:rsidR="004E475A" w:rsidRPr="0034194A" w:rsidRDefault="004E475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A73C3D" w:rsidRPr="0034194A" w14:paraId="48EB3BBA" w14:textId="77777777" w:rsidTr="000E46CD">
        <w:tc>
          <w:tcPr>
            <w:tcW w:w="627" w:type="dxa"/>
            <w:shd w:val="clear" w:color="auto" w:fill="auto"/>
          </w:tcPr>
          <w:p w14:paraId="0D750FA9" w14:textId="77777777" w:rsidR="00A73C3D" w:rsidRPr="0034194A" w:rsidRDefault="00D74CFF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A73C3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5EE66EB4" w14:textId="77777777" w:rsidR="00A73C3D" w:rsidRPr="0034194A" w:rsidRDefault="00A73C3D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Technologia </w:t>
            </w:r>
            <w:proofErr w:type="spellStart"/>
            <w:r>
              <w:rPr>
                <w:rFonts w:ascii="Calibri" w:hAnsi="Calibri"/>
                <w:bCs/>
                <w:iCs/>
                <w:sz w:val="20"/>
                <w:szCs w:val="20"/>
              </w:rPr>
              <w:t>stackowania</w:t>
            </w:r>
            <w:proofErr w:type="spellEnd"/>
          </w:p>
        </w:tc>
        <w:tc>
          <w:tcPr>
            <w:tcW w:w="7130" w:type="dxa"/>
            <w:shd w:val="clear" w:color="auto" w:fill="auto"/>
          </w:tcPr>
          <w:p w14:paraId="4931E4F4" w14:textId="77777777" w:rsidR="004E475A" w:rsidRPr="004E475A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>Dedykowane moduły</w:t>
            </w:r>
            <w:r w:rsidR="009C271F">
              <w:rPr>
                <w:rFonts w:ascii="Calibri" w:hAnsi="Calibri"/>
                <w:sz w:val="20"/>
                <w:szCs w:val="20"/>
              </w:rPr>
              <w:t xml:space="preserve"> do </w:t>
            </w:r>
            <w:proofErr w:type="spellStart"/>
            <w:r w:rsidR="009C271F">
              <w:rPr>
                <w:rFonts w:ascii="Calibri" w:hAnsi="Calibri"/>
                <w:sz w:val="20"/>
                <w:szCs w:val="20"/>
              </w:rPr>
              <w:t>stackowania</w:t>
            </w:r>
            <w:proofErr w:type="spellEnd"/>
          </w:p>
          <w:p w14:paraId="1A293E42" w14:textId="77777777" w:rsidR="004E475A" w:rsidRPr="004E475A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>architektura łańcuch  lub ring</w:t>
            </w:r>
          </w:p>
          <w:p w14:paraId="3B4626BE" w14:textId="77777777" w:rsidR="004E475A" w:rsidRPr="004E475A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 xml:space="preserve">wydajność łącza </w:t>
            </w:r>
            <w:proofErr w:type="spellStart"/>
            <w:r w:rsidRPr="004E475A">
              <w:rPr>
                <w:rFonts w:ascii="Calibri" w:hAnsi="Calibri"/>
                <w:sz w:val="20"/>
                <w:szCs w:val="20"/>
              </w:rPr>
              <w:t>stakującego</w:t>
            </w:r>
            <w:proofErr w:type="spellEnd"/>
            <w:r w:rsidRPr="004E475A">
              <w:rPr>
                <w:rFonts w:ascii="Calibri" w:hAnsi="Calibri"/>
                <w:sz w:val="20"/>
                <w:szCs w:val="20"/>
              </w:rPr>
              <w:t xml:space="preserve"> co najmniej 100 </w:t>
            </w:r>
            <w:proofErr w:type="spellStart"/>
            <w:r w:rsidRPr="004E475A"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</w:p>
          <w:p w14:paraId="0D492CC8" w14:textId="77777777" w:rsidR="00A73C3D" w:rsidRPr="000A076C" w:rsidRDefault="004E475A" w:rsidP="004E475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E475A">
              <w:rPr>
                <w:rFonts w:ascii="Calibri" w:hAnsi="Calibri"/>
                <w:sz w:val="20"/>
                <w:szCs w:val="20"/>
              </w:rPr>
              <w:t xml:space="preserve">możliwość połączenia modułami do 10 </w:t>
            </w:r>
            <w:proofErr w:type="spellStart"/>
            <w:r w:rsidRPr="004E475A">
              <w:rPr>
                <w:rFonts w:ascii="Calibri" w:hAnsi="Calibri"/>
                <w:sz w:val="20"/>
                <w:szCs w:val="20"/>
              </w:rPr>
              <w:t>urzadzeń</w:t>
            </w:r>
            <w:proofErr w:type="spellEnd"/>
          </w:p>
        </w:tc>
        <w:tc>
          <w:tcPr>
            <w:tcW w:w="4346" w:type="dxa"/>
            <w:shd w:val="clear" w:color="auto" w:fill="auto"/>
          </w:tcPr>
          <w:p w14:paraId="4B479B65" w14:textId="77777777" w:rsidR="00A73C3D" w:rsidRPr="00D74CFF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5214803" w14:textId="77777777" w:rsidR="004E475A" w:rsidRPr="00D74CFF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8D45828" w14:textId="77777777" w:rsidR="004E475A" w:rsidRPr="00D74CFF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546D1CB" w14:textId="77777777" w:rsidR="004E475A" w:rsidRPr="000A076C" w:rsidRDefault="004E475A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E46CD" w14:paraId="197D0FBC" w14:textId="77777777" w:rsidTr="000E46C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2664" w14:textId="77777777" w:rsidR="000E46CD" w:rsidRPr="000E46CD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794E" w14:textId="77777777" w:rsidR="000E46CD" w:rsidRPr="000E46CD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0E46CD">
              <w:rPr>
                <w:rFonts w:ascii="Calibri" w:hAnsi="Calibri"/>
                <w:bCs/>
                <w:iCs/>
                <w:sz w:val="20"/>
                <w:szCs w:val="20"/>
              </w:rPr>
              <w:t>Wysoka dostępność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A144" w14:textId="77777777" w:rsidR="000E46CD" w:rsidRDefault="000E46CD" w:rsidP="009B7BA6">
            <w:pPr>
              <w:numPr>
                <w:ilvl w:val="0"/>
                <w:numId w:val="15"/>
              </w:numPr>
              <w:suppressAutoHyphens/>
              <w:autoSpaceDN w:val="0"/>
              <w:snapToGrid w:val="0"/>
              <w:spacing w:line="252" w:lineRule="auto"/>
              <w:ind w:left="357" w:hanging="357"/>
              <w:rPr>
                <w:rFonts w:ascii="Calibri" w:hAnsi="Calibri"/>
                <w:sz w:val="20"/>
                <w:szCs w:val="20"/>
              </w:rPr>
            </w:pPr>
            <w:r w:rsidRPr="000E46CD">
              <w:rPr>
                <w:rFonts w:ascii="Calibri" w:hAnsi="Calibri"/>
                <w:sz w:val="20"/>
                <w:szCs w:val="20"/>
              </w:rPr>
              <w:t>VRRP lub równoważny</w:t>
            </w:r>
          </w:p>
          <w:p w14:paraId="20199854" w14:textId="77777777" w:rsidR="000E46CD" w:rsidRPr="009B7BA6" w:rsidRDefault="000E46CD" w:rsidP="009B7BA6">
            <w:pPr>
              <w:numPr>
                <w:ilvl w:val="0"/>
                <w:numId w:val="15"/>
              </w:numPr>
              <w:suppressAutoHyphens/>
              <w:autoSpaceDN w:val="0"/>
              <w:snapToGrid w:val="0"/>
              <w:spacing w:line="252" w:lineRule="auto"/>
              <w:ind w:left="357" w:hanging="357"/>
              <w:rPr>
                <w:rFonts w:ascii="Calibri" w:hAnsi="Calibri"/>
                <w:sz w:val="20"/>
                <w:szCs w:val="20"/>
                <w:lang w:val="en-GB"/>
              </w:rPr>
            </w:pPr>
            <w:r w:rsidRPr="009B7BA6">
              <w:rPr>
                <w:rFonts w:ascii="Calibri" w:hAnsi="Calibri"/>
                <w:sz w:val="20"/>
                <w:szCs w:val="20"/>
                <w:lang w:val="en-GB"/>
              </w:rPr>
              <w:t xml:space="preserve">IEEE 802.1s  -multiple </w:t>
            </w:r>
            <w:proofErr w:type="spellStart"/>
            <w:r w:rsidRPr="009B7BA6">
              <w:rPr>
                <w:rFonts w:ascii="Calibri" w:hAnsi="Calibri"/>
                <w:sz w:val="20"/>
                <w:szCs w:val="20"/>
                <w:lang w:val="en-GB"/>
              </w:rPr>
              <w:t>spannig</w:t>
            </w:r>
            <w:proofErr w:type="spellEnd"/>
            <w:r w:rsidRPr="009B7BA6">
              <w:rPr>
                <w:rFonts w:ascii="Calibri" w:hAnsi="Calibri"/>
                <w:sz w:val="20"/>
                <w:szCs w:val="20"/>
                <w:lang w:val="en-GB"/>
              </w:rPr>
              <w:t xml:space="preserve"> tree</w:t>
            </w:r>
          </w:p>
          <w:p w14:paraId="10F59434" w14:textId="217B27CE" w:rsidR="000E46CD" w:rsidRPr="009B7BA6" w:rsidRDefault="000E46CD" w:rsidP="009B7BA6">
            <w:pPr>
              <w:numPr>
                <w:ilvl w:val="0"/>
                <w:numId w:val="15"/>
              </w:numPr>
              <w:suppressAutoHyphens/>
              <w:autoSpaceDN w:val="0"/>
              <w:snapToGrid w:val="0"/>
              <w:spacing w:line="252" w:lineRule="auto"/>
              <w:ind w:left="357" w:hanging="357"/>
              <w:rPr>
                <w:rFonts w:ascii="Calibri" w:hAnsi="Calibri"/>
                <w:sz w:val="20"/>
                <w:szCs w:val="20"/>
                <w:lang w:val="de-DE"/>
              </w:rPr>
            </w:pPr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 xml:space="preserve">IEEE 802.3ad link </w:t>
            </w:r>
            <w:proofErr w:type="spellStart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>aggregation</w:t>
            </w:r>
            <w:proofErr w:type="spellEnd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>protocol</w:t>
            </w:r>
            <w:proofErr w:type="spellEnd"/>
            <w:r w:rsidRPr="009B7BA6">
              <w:rPr>
                <w:rFonts w:ascii="Calibri" w:hAnsi="Calibri"/>
                <w:sz w:val="20"/>
                <w:szCs w:val="20"/>
                <w:lang w:val="de-DE"/>
              </w:rPr>
              <w:t xml:space="preserve"> LACP,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F85" w14:textId="77777777" w:rsidR="000E46CD" w:rsidRPr="00D74CFF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6E8A6BD" w14:textId="77777777" w:rsidR="000E46CD" w:rsidRPr="00D74CFF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265156D6" w14:textId="77777777" w:rsidR="000E46CD" w:rsidRPr="000E46CD" w:rsidRDefault="000E46CD" w:rsidP="009B7BA6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E46CD" w:rsidRPr="0034194A" w14:paraId="511E3926" w14:textId="77777777" w:rsidTr="000E46CD">
        <w:tc>
          <w:tcPr>
            <w:tcW w:w="627" w:type="dxa"/>
            <w:shd w:val="clear" w:color="auto" w:fill="auto"/>
          </w:tcPr>
          <w:p w14:paraId="6DD1576A" w14:textId="0CB2DA76" w:rsidR="000E46CD" w:rsidRPr="0034194A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13137F96" w14:textId="77777777" w:rsidR="000E46CD" w:rsidRPr="0034194A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6E125D8E" w14:textId="239E2828" w:rsidR="000E46CD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Dożywotnia w trybie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onsite</w:t>
            </w:r>
            <w:proofErr w:type="spellEnd"/>
          </w:p>
          <w:p w14:paraId="519BF60A" w14:textId="4CD34F8D" w:rsidR="000E46CD" w:rsidRPr="0034194A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D74CFF">
              <w:rPr>
                <w:rFonts w:ascii="Calibri" w:hAnsi="Calibri"/>
                <w:sz w:val="20"/>
                <w:szCs w:val="20"/>
              </w:rPr>
              <w:t>ma być dostępna ogólnopolska i polskojęzyczna infolinia techniczna, w ofercie n</w:t>
            </w:r>
            <w:r w:rsidRPr="005919CA">
              <w:rPr>
                <w:rFonts w:ascii="Calibri" w:hAnsi="Calibri"/>
                <w:sz w:val="20"/>
                <w:szCs w:val="20"/>
              </w:rPr>
              <w:t xml:space="preserve">ależy podać </w:t>
            </w:r>
            <w:r w:rsidRPr="00857A78">
              <w:rPr>
                <w:rFonts w:ascii="Calibri" w:hAnsi="Calibri"/>
                <w:sz w:val="20"/>
                <w:szCs w:val="20"/>
              </w:rPr>
              <w:t>link do strony producenta/dystrybutora na której</w:t>
            </w:r>
            <w:r w:rsidRPr="005919CA">
              <w:rPr>
                <w:rFonts w:ascii="Calibri" w:hAnsi="Calibri"/>
                <w:sz w:val="20"/>
                <w:szCs w:val="20"/>
              </w:rPr>
              <w:t xml:space="preserve"> znajduje się nr telefonu oraz e-mail, na który można zgłaszać </w:t>
            </w:r>
            <w:r w:rsidRPr="004677AA">
              <w:rPr>
                <w:rFonts w:ascii="Calibri" w:hAnsi="Calibri"/>
                <w:sz w:val="20"/>
                <w:szCs w:val="20"/>
              </w:rPr>
              <w:t>usterki</w:t>
            </w:r>
          </w:p>
        </w:tc>
        <w:tc>
          <w:tcPr>
            <w:tcW w:w="4346" w:type="dxa"/>
            <w:shd w:val="clear" w:color="auto" w:fill="auto"/>
          </w:tcPr>
          <w:p w14:paraId="673AB55F" w14:textId="77777777" w:rsidR="000E46CD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0A076C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24CF240" w14:textId="77777777" w:rsidR="000E46CD" w:rsidRPr="00F64DB7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CF65AF0" w14:textId="77777777" w:rsidR="000E46CD" w:rsidRPr="00F64DB7" w:rsidRDefault="000E46CD" w:rsidP="000E46C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Nr telefonu ………</w:t>
            </w:r>
            <w:r>
              <w:rPr>
                <w:rFonts w:ascii="Calibri" w:hAnsi="Calibri" w:cs="Arial"/>
                <w:sz w:val="20"/>
                <w:szCs w:val="20"/>
              </w:rPr>
              <w:t xml:space="preserve">……………… </w:t>
            </w:r>
            <w:r w:rsidRPr="00F64DB7">
              <w:rPr>
                <w:rFonts w:ascii="Calibri" w:hAnsi="Calibri" w:cs="Arial"/>
                <w:sz w:val="20"/>
                <w:szCs w:val="20"/>
              </w:rPr>
              <w:t>mail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……..</w:t>
            </w:r>
            <w:r w:rsidRPr="00F64DB7">
              <w:rPr>
                <w:rFonts w:ascii="Calibri" w:hAnsi="Calibri" w:cs="Arial"/>
                <w:sz w:val="20"/>
                <w:szCs w:val="20"/>
              </w:rPr>
              <w:t>……………</w:t>
            </w:r>
            <w:r>
              <w:rPr>
                <w:rFonts w:ascii="Calibri" w:hAnsi="Calibri" w:cs="Arial"/>
                <w:sz w:val="20"/>
                <w:szCs w:val="20"/>
              </w:rPr>
              <w:t>…</w:t>
            </w:r>
            <w:r w:rsidRPr="00F64DB7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20B9349" w14:textId="77777777" w:rsidR="000E46CD" w:rsidRPr="0034194A" w:rsidRDefault="000E46CD" w:rsidP="009B7BA6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F64DB7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  <w:tr w:rsidR="000E46CD" w:rsidRPr="0034194A" w14:paraId="1E69AA22" w14:textId="77777777" w:rsidTr="000E46CD">
        <w:tc>
          <w:tcPr>
            <w:tcW w:w="627" w:type="dxa"/>
            <w:shd w:val="clear" w:color="auto" w:fill="auto"/>
          </w:tcPr>
          <w:p w14:paraId="0F835AA6" w14:textId="619FA2AC" w:rsidR="000E46CD" w:rsidRPr="0034194A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3D393EBD" w14:textId="77777777" w:rsidR="000E46CD" w:rsidRPr="0034194A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i</w:t>
            </w:r>
            <w:proofErr w:type="spellEnd"/>
            <w:r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</w:t>
            </w:r>
          </w:p>
        </w:tc>
        <w:tc>
          <w:tcPr>
            <w:tcW w:w="7130" w:type="dxa"/>
            <w:shd w:val="clear" w:color="auto" w:fill="auto"/>
          </w:tcPr>
          <w:p w14:paraId="5828A77C" w14:textId="77777777" w:rsidR="000E46CD" w:rsidRPr="0034194A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procesora co najmniej 1016 MHz</w:t>
            </w:r>
          </w:p>
          <w:p w14:paraId="2AAE1D2F" w14:textId="77777777" w:rsidR="000E46CD" w:rsidRPr="0034194A" w:rsidRDefault="000E46CD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 pamięci wewnętrznej co najmniej 1024 MB</w:t>
            </w:r>
          </w:p>
        </w:tc>
        <w:tc>
          <w:tcPr>
            <w:tcW w:w="4346" w:type="dxa"/>
            <w:shd w:val="clear" w:color="auto" w:fill="auto"/>
          </w:tcPr>
          <w:p w14:paraId="74A26572" w14:textId="77777777" w:rsidR="00A001FB" w:rsidRPr="0034194A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Taktowanie procesora </w:t>
            </w:r>
            <w:r>
              <w:rPr>
                <w:rFonts w:ascii="Calibri" w:hAnsi="Calibri"/>
                <w:sz w:val="20"/>
                <w:szCs w:val="20"/>
              </w:rPr>
              <w:t>……………………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MHz</w:t>
            </w:r>
          </w:p>
          <w:p w14:paraId="3B03DE08" w14:textId="40288318" w:rsidR="000E46CD" w:rsidRPr="0034194A" w:rsidRDefault="00A001FB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Pojemność pamięci wewnętrznej </w:t>
            </w:r>
            <w:r>
              <w:rPr>
                <w:rFonts w:ascii="Calibri" w:hAnsi="Calibri"/>
                <w:sz w:val="20"/>
                <w:szCs w:val="20"/>
              </w:rPr>
              <w:t>………………..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MB</w:t>
            </w:r>
          </w:p>
        </w:tc>
      </w:tr>
      <w:tr w:rsidR="000E46CD" w:rsidRPr="0034194A" w14:paraId="4D1F9E9F" w14:textId="77777777" w:rsidTr="000E46CD">
        <w:tc>
          <w:tcPr>
            <w:tcW w:w="627" w:type="dxa"/>
            <w:shd w:val="clear" w:color="auto" w:fill="auto"/>
          </w:tcPr>
          <w:p w14:paraId="56B089EE" w14:textId="6D39F9AC" w:rsidR="000E46CD" w:rsidRPr="0034194A" w:rsidRDefault="000E46CD" w:rsidP="000E46C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4DA85669" w14:textId="77777777" w:rsidR="000E46CD" w:rsidRPr="009B7BA6" w:rsidRDefault="000E46CD" w:rsidP="000E46CD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Dodatkowe</w:t>
            </w:r>
          </w:p>
        </w:tc>
        <w:tc>
          <w:tcPr>
            <w:tcW w:w="7130" w:type="dxa"/>
            <w:shd w:val="clear" w:color="auto" w:fill="auto"/>
          </w:tcPr>
          <w:p w14:paraId="4E07EA03" w14:textId="642C2009" w:rsidR="000E46CD" w:rsidRPr="0034194A" w:rsidRDefault="0042252A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kablowanie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umożliwiające 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redundantne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>spięcie przełącznika z posiadanym stosem Extreme Network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 przy użyciu portów 1GbEthernet</w:t>
            </w:r>
          </w:p>
          <w:p w14:paraId="20A95633" w14:textId="099FB535" w:rsidR="000E46CD" w:rsidRPr="0034194A" w:rsidRDefault="0042252A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kładki i okablowanie </w:t>
            </w:r>
            <w:r w:rsidR="000E46CD">
              <w:rPr>
                <w:rFonts w:ascii="Calibri" w:hAnsi="Calibri"/>
                <w:sz w:val="20"/>
                <w:szCs w:val="20"/>
              </w:rPr>
              <w:t>umożliwiające redundantne połączenie serwerów opisanych w Ad.1 z oferowanymi przełącznikami</w:t>
            </w:r>
          </w:p>
          <w:p w14:paraId="1B5CA597" w14:textId="04908267" w:rsidR="000E46CD" w:rsidRPr="0034194A" w:rsidRDefault="0042252A" w:rsidP="000E46CD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kablowanie umożliwiające spięcie 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oferowanych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 xml:space="preserve">przełączników </w:t>
            </w:r>
            <w:r w:rsidR="000E46CD">
              <w:rPr>
                <w:rFonts w:ascii="Calibri" w:hAnsi="Calibri"/>
                <w:sz w:val="20"/>
                <w:szCs w:val="20"/>
              </w:rPr>
              <w:t xml:space="preserve">w 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>stos</w:t>
            </w:r>
            <w:r>
              <w:rPr>
                <w:rFonts w:ascii="Calibri" w:hAnsi="Calibri"/>
                <w:sz w:val="20"/>
                <w:szCs w:val="20"/>
              </w:rPr>
              <w:t xml:space="preserve"> o przepustowości co najmniej 100Gbps</w:t>
            </w:r>
            <w:r w:rsidR="000E46CD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46" w:type="dxa"/>
            <w:shd w:val="clear" w:color="auto" w:fill="auto"/>
          </w:tcPr>
          <w:p w14:paraId="4C495B23" w14:textId="77777777" w:rsidR="000E46CD" w:rsidRPr="0034194A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353A19EB" w14:textId="77777777" w:rsidR="000E46CD" w:rsidRPr="0034194A" w:rsidRDefault="000E46CD" w:rsidP="000E46C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11011BCC" w14:textId="77777777" w:rsidR="000E46CD" w:rsidRPr="0034194A" w:rsidRDefault="000E46CD" w:rsidP="000E46CD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2942943" w14:textId="77777777" w:rsidR="000E46CD" w:rsidRPr="0034194A" w:rsidRDefault="000E46CD" w:rsidP="000E46CD">
            <w:p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</w:p>
          <w:p w14:paraId="38FFEC79" w14:textId="36E75673" w:rsidR="000E46CD" w:rsidRPr="0034194A" w:rsidRDefault="00A001FB" w:rsidP="00A001FB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kablowanie umożliwiające spięcie </w:t>
            </w:r>
            <w:r>
              <w:rPr>
                <w:rFonts w:ascii="Calibri" w:hAnsi="Calibri"/>
                <w:sz w:val="20"/>
                <w:szCs w:val="20"/>
              </w:rPr>
              <w:t xml:space="preserve">oferowanych 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przełączników </w:t>
            </w:r>
            <w:r>
              <w:rPr>
                <w:rFonts w:ascii="Calibri" w:hAnsi="Calibri"/>
                <w:sz w:val="20"/>
                <w:szCs w:val="20"/>
              </w:rPr>
              <w:t xml:space="preserve">w </w:t>
            </w:r>
            <w:r w:rsidRPr="0034194A">
              <w:rPr>
                <w:rFonts w:ascii="Calibri" w:hAnsi="Calibri"/>
                <w:sz w:val="20"/>
                <w:szCs w:val="20"/>
              </w:rPr>
              <w:t>stos</w:t>
            </w:r>
            <w:r>
              <w:rPr>
                <w:rFonts w:ascii="Calibri" w:hAnsi="Calibri"/>
                <w:sz w:val="20"/>
                <w:szCs w:val="20"/>
              </w:rPr>
              <w:t xml:space="preserve"> o przepustowości ……………………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Gbps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14:paraId="51150A3C" w14:textId="77777777" w:rsidR="000B3FA5" w:rsidRDefault="000B3FA5" w:rsidP="00084BA1">
      <w:pPr>
        <w:rPr>
          <w:rFonts w:ascii="Calibri" w:hAnsi="Calibri" w:cs="Arial"/>
          <w:b/>
          <w:bCs/>
        </w:rPr>
      </w:pPr>
    </w:p>
    <w:p w14:paraId="2F367CC9" w14:textId="77777777" w:rsidR="00E9346A" w:rsidRDefault="00E9346A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585DEE74" w14:textId="5B283B39" w:rsidR="00084BA1" w:rsidRPr="0034194A" w:rsidRDefault="00E9346A" w:rsidP="00084BA1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084BA1" w:rsidRPr="0034194A">
        <w:rPr>
          <w:rFonts w:ascii="Calibri" w:hAnsi="Calibri" w:cs="Arial"/>
          <w:b/>
          <w:bCs/>
        </w:rPr>
        <w:t>9. Dostawa NAS</w:t>
      </w:r>
    </w:p>
    <w:p w14:paraId="2691C444" w14:textId="77777777"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 xml:space="preserve">NAS </w:t>
      </w:r>
      <w:r w:rsidRPr="0034194A">
        <w:rPr>
          <w:rFonts w:ascii="Calibri" w:hAnsi="Calibri" w:cs="Arial"/>
          <w:bCs/>
          <w:sz w:val="22"/>
          <w:szCs w:val="22"/>
        </w:rPr>
        <w:t>spełniający co najmniej poniższe parametry:</w:t>
      </w:r>
    </w:p>
    <w:p w14:paraId="41231C4D" w14:textId="77777777"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084BA1" w:rsidRPr="0034194A" w14:paraId="1BD77F73" w14:textId="77777777" w:rsidTr="003678FB">
        <w:tc>
          <w:tcPr>
            <w:tcW w:w="627" w:type="dxa"/>
            <w:shd w:val="clear" w:color="auto" w:fill="auto"/>
            <w:vAlign w:val="center"/>
          </w:tcPr>
          <w:p w14:paraId="7B018744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4AF3EFB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520FDFA6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4603D38C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084BA1" w:rsidRPr="0034194A" w14:paraId="0D53FF0C" w14:textId="77777777" w:rsidTr="003678FB">
        <w:tc>
          <w:tcPr>
            <w:tcW w:w="627" w:type="dxa"/>
            <w:shd w:val="clear" w:color="auto" w:fill="auto"/>
          </w:tcPr>
          <w:p w14:paraId="35410D3C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1BA581F4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3777283C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714F6148" w14:textId="77777777" w:rsidR="00084BA1" w:rsidRPr="0034194A" w:rsidRDefault="00084BA1" w:rsidP="003678FB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084BA1" w:rsidRPr="0034194A" w14:paraId="6A9BF56E" w14:textId="77777777" w:rsidTr="003678FB">
        <w:tc>
          <w:tcPr>
            <w:tcW w:w="627" w:type="dxa"/>
            <w:shd w:val="clear" w:color="auto" w:fill="auto"/>
          </w:tcPr>
          <w:p w14:paraId="6A6C1472" w14:textId="77777777" w:rsidR="00084BA1" w:rsidRPr="007D6246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F59563E" w14:textId="77777777" w:rsidR="00084BA1" w:rsidRPr="007D6246" w:rsidRDefault="00084BA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7D6246">
              <w:rPr>
                <w:rFonts w:ascii="Calibri" w:hAnsi="Calibri"/>
                <w:bCs/>
                <w:iCs/>
                <w:sz w:val="20"/>
                <w:szCs w:val="20"/>
              </w:rPr>
              <w:t>Obudowa</w:t>
            </w:r>
            <w:r w:rsidR="004677AA" w:rsidRPr="007D6246">
              <w:rPr>
                <w:rFonts w:ascii="Calibri" w:hAnsi="Calibri"/>
                <w:bCs/>
                <w:iCs/>
                <w:sz w:val="20"/>
                <w:szCs w:val="20"/>
              </w:rPr>
              <w:t xml:space="preserve"> i zasilanie</w:t>
            </w:r>
          </w:p>
        </w:tc>
        <w:tc>
          <w:tcPr>
            <w:tcW w:w="7130" w:type="dxa"/>
            <w:shd w:val="clear" w:color="auto" w:fill="auto"/>
          </w:tcPr>
          <w:p w14:paraId="314E79E4" w14:textId="77777777" w:rsidR="00084BA1" w:rsidRPr="007D6246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 xml:space="preserve">typu RACK, </w:t>
            </w:r>
          </w:p>
          <w:p w14:paraId="2AA6F2DA" w14:textId="77777777" w:rsidR="00084BA1" w:rsidRPr="007D6246" w:rsidRDefault="00084BA1" w:rsidP="00BD036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 xml:space="preserve">wysokość nie więcej niż </w:t>
            </w:r>
            <w:r w:rsidR="00BD0369" w:rsidRPr="007D6246">
              <w:rPr>
                <w:rFonts w:ascii="Calibri" w:hAnsi="Calibri"/>
                <w:sz w:val="20"/>
                <w:szCs w:val="20"/>
              </w:rPr>
              <w:t>2U</w:t>
            </w:r>
            <w:r w:rsidRPr="007D6246">
              <w:rPr>
                <w:rFonts w:ascii="Calibri" w:hAnsi="Calibri"/>
                <w:sz w:val="20"/>
                <w:szCs w:val="20"/>
              </w:rPr>
              <w:t>;</w:t>
            </w:r>
          </w:p>
          <w:p w14:paraId="61BF528F" w14:textId="58FDB285" w:rsidR="004677AA" w:rsidRPr="007D6246" w:rsidRDefault="004677AA" w:rsidP="00BD0369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liczba zasilaczy:</w:t>
            </w:r>
            <w:r w:rsidR="007D6246" w:rsidRPr="007D6246">
              <w:rPr>
                <w:rFonts w:ascii="Calibri" w:hAnsi="Calibri"/>
                <w:sz w:val="20"/>
                <w:szCs w:val="20"/>
              </w:rPr>
              <w:t xml:space="preserve"> co najmniej 2</w:t>
            </w:r>
          </w:p>
          <w:p w14:paraId="0CB06831" w14:textId="77777777" w:rsidR="004677AA" w:rsidRDefault="004677AA" w:rsidP="007D6246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moc znamionowa zasilaczy</w:t>
            </w:r>
            <w:r w:rsidR="007D6246" w:rsidRPr="007D6246">
              <w:rPr>
                <w:rFonts w:ascii="Calibri" w:hAnsi="Calibri"/>
                <w:sz w:val="20"/>
                <w:szCs w:val="20"/>
              </w:rPr>
              <w:t xml:space="preserve"> - wskazana przez Wykonawcę w załączniku Nr 8 do SIWZ </w:t>
            </w:r>
            <w:r w:rsidR="007D6246" w:rsidRPr="007D6246">
              <w:rPr>
                <w:rFonts w:ascii="Calibri" w:hAnsi="Calibri"/>
                <w:i/>
                <w:sz w:val="20"/>
                <w:szCs w:val="20"/>
              </w:rPr>
              <w:t>(Opis połączeń oferowanych urządzeń)</w:t>
            </w:r>
            <w:r w:rsidR="007D6246" w:rsidRPr="007D624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03CF2F17" w14:textId="7FCA3DC3" w:rsidR="007D6246" w:rsidRPr="007D6246" w:rsidRDefault="007D6246" w:rsidP="009B7BA6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3E4E317D" w14:textId="77777777" w:rsidR="00084BA1" w:rsidRPr="007D6246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8CD61B9" w14:textId="77777777" w:rsidR="00084BA1" w:rsidRPr="007D6246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wysokość: ..............</w:t>
            </w:r>
          </w:p>
          <w:p w14:paraId="5A2AE3D3" w14:textId="77777777" w:rsidR="004677AA" w:rsidRPr="007D6246" w:rsidRDefault="004677A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liczba zasilaczy: ……………………………………</w:t>
            </w:r>
          </w:p>
          <w:p w14:paraId="3A730BE4" w14:textId="77777777" w:rsidR="004677AA" w:rsidRPr="007D6246" w:rsidRDefault="004677AA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7D6246">
              <w:rPr>
                <w:rFonts w:ascii="Calibri" w:hAnsi="Calibri"/>
                <w:sz w:val="20"/>
                <w:szCs w:val="20"/>
              </w:rPr>
              <w:t>moc znamionowa zasilacza: ……………………….</w:t>
            </w:r>
          </w:p>
        </w:tc>
      </w:tr>
      <w:tr w:rsidR="00084BA1" w:rsidRPr="0034194A" w14:paraId="2A66FD32" w14:textId="77777777" w:rsidTr="003678FB">
        <w:tc>
          <w:tcPr>
            <w:tcW w:w="627" w:type="dxa"/>
            <w:shd w:val="clear" w:color="auto" w:fill="auto"/>
          </w:tcPr>
          <w:p w14:paraId="7C23615D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745B15E8" w14:textId="77777777" w:rsidR="00084BA1" w:rsidRPr="0034194A" w:rsidRDefault="000D7AC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 w:cs="Arial"/>
                <w:bCs/>
                <w:sz w:val="20"/>
                <w:szCs w:val="20"/>
              </w:rPr>
              <w:t>Dyski</w:t>
            </w:r>
          </w:p>
        </w:tc>
        <w:tc>
          <w:tcPr>
            <w:tcW w:w="7130" w:type="dxa"/>
            <w:shd w:val="clear" w:color="auto" w:fill="auto"/>
          </w:tcPr>
          <w:p w14:paraId="65645F7D" w14:textId="77777777" w:rsidR="00084BA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zatok co najmniej 8</w:t>
            </w:r>
          </w:p>
          <w:p w14:paraId="56B02223" w14:textId="77777777" w:rsidR="00084BA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Zainstalowane dyski – </w:t>
            </w:r>
            <w:r w:rsidR="00A83EF7" w:rsidRPr="0034194A">
              <w:rPr>
                <w:rFonts w:ascii="Calibri" w:hAnsi="Calibri"/>
                <w:sz w:val="20"/>
                <w:szCs w:val="20"/>
              </w:rPr>
              <w:t xml:space="preserve">co najmniej </w:t>
            </w:r>
            <w:r w:rsidRPr="0034194A">
              <w:rPr>
                <w:rFonts w:ascii="Calibri" w:hAnsi="Calibri"/>
                <w:sz w:val="20"/>
                <w:szCs w:val="20"/>
              </w:rPr>
              <w:t>8 dysków SATA</w:t>
            </w:r>
            <w:r w:rsidR="005E47B6"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4194A">
              <w:rPr>
                <w:rFonts w:ascii="Calibri" w:hAnsi="Calibri"/>
                <w:sz w:val="20"/>
                <w:szCs w:val="20"/>
              </w:rPr>
              <w:t>o pojemności 10TB każdy</w:t>
            </w:r>
          </w:p>
          <w:p w14:paraId="3E1A8FDA" w14:textId="77777777" w:rsidR="00D74CFF" w:rsidRDefault="00D74CFF" w:rsidP="005D21B8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1C0D70B2" w14:textId="77777777" w:rsidR="00252691" w:rsidRDefault="00252691" w:rsidP="005D21B8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4AA90F9D" w14:textId="77777777" w:rsidR="00D74CFF" w:rsidRDefault="00D74CFF" w:rsidP="005D21B8">
            <w:pPr>
              <w:snapToGrid w:val="0"/>
              <w:ind w:left="502"/>
              <w:rPr>
                <w:rFonts w:ascii="Calibri" w:hAnsi="Calibri"/>
                <w:sz w:val="20"/>
                <w:szCs w:val="20"/>
              </w:rPr>
            </w:pPr>
          </w:p>
          <w:p w14:paraId="52C8E7A8" w14:textId="77777777"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Obsługa RAID: JBOD, 0, 1, 5, 6, 10, 50, 60 oraz dysków hot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spare</w:t>
            </w:r>
            <w:proofErr w:type="spellEnd"/>
          </w:p>
          <w:p w14:paraId="006BE7E9" w14:textId="77777777" w:rsidR="00C273FC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dysków hot-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swap</w:t>
            </w:r>
            <w:proofErr w:type="spellEnd"/>
          </w:p>
          <w:p w14:paraId="6699C723" w14:textId="77777777" w:rsidR="00B47BAF" w:rsidRDefault="00B47BAF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 xml:space="preserve">Dostarczone dyski muszą </w:t>
            </w:r>
            <w:r w:rsidR="00252691" w:rsidRPr="00857A78">
              <w:rPr>
                <w:rFonts w:ascii="Calibri" w:hAnsi="Calibri"/>
                <w:sz w:val="20"/>
                <w:szCs w:val="20"/>
              </w:rPr>
              <w:t xml:space="preserve">widnieć na publicznie dostępnej w </w:t>
            </w:r>
            <w:proofErr w:type="spellStart"/>
            <w:r w:rsidR="00252691" w:rsidRPr="00857A78">
              <w:rPr>
                <w:rFonts w:ascii="Calibri" w:hAnsi="Calibri"/>
                <w:sz w:val="20"/>
                <w:szCs w:val="20"/>
              </w:rPr>
              <w:t>internecie</w:t>
            </w:r>
            <w:proofErr w:type="spellEnd"/>
            <w:r w:rsidR="00252691" w:rsidRPr="00857A78">
              <w:rPr>
                <w:rFonts w:ascii="Calibri" w:hAnsi="Calibri"/>
                <w:sz w:val="20"/>
                <w:szCs w:val="20"/>
              </w:rPr>
              <w:t xml:space="preserve"> liście kompatybilności opracowanej przez producenta</w:t>
            </w:r>
          </w:p>
          <w:p w14:paraId="46AC7AE2" w14:textId="77777777" w:rsidR="007D6246" w:rsidRPr="0034194A" w:rsidRDefault="007D6246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61F31481" w14:textId="77777777"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</w:t>
            </w:r>
            <w:r w:rsidR="000D7AC1" w:rsidRPr="0034194A">
              <w:rPr>
                <w:rFonts w:ascii="Calibri" w:hAnsi="Calibri"/>
                <w:sz w:val="20"/>
                <w:szCs w:val="20"/>
              </w:rPr>
              <w:t xml:space="preserve">zatok </w:t>
            </w:r>
            <w:r w:rsidRPr="0034194A">
              <w:rPr>
                <w:rFonts w:ascii="Calibri" w:hAnsi="Calibri"/>
                <w:sz w:val="20"/>
                <w:szCs w:val="20"/>
              </w:rPr>
              <w:t>……………………..</w:t>
            </w:r>
          </w:p>
          <w:p w14:paraId="45668D74" w14:textId="77777777" w:rsidR="00084BA1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A4D66E6" w14:textId="77777777" w:rsidR="00D74CFF" w:rsidRDefault="00D74CFF" w:rsidP="005D21B8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Liczba dysków ……………….</w:t>
            </w:r>
          </w:p>
          <w:p w14:paraId="56712B2B" w14:textId="77777777" w:rsidR="00D74CFF" w:rsidRDefault="00D74CFF" w:rsidP="005D21B8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Pojemność dysków ………………..</w:t>
            </w:r>
          </w:p>
          <w:p w14:paraId="4E91F181" w14:textId="77777777" w:rsidR="00252691" w:rsidRPr="0034194A" w:rsidRDefault="00252691" w:rsidP="005D21B8">
            <w:pPr>
              <w:numPr>
                <w:ilvl w:val="1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Model dysku ………………………………..</w:t>
            </w:r>
          </w:p>
          <w:p w14:paraId="4FEAB662" w14:textId="77777777" w:rsidR="00C273FC" w:rsidRPr="0034194A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A63A33E" w14:textId="77777777" w:rsidR="00C273FC" w:rsidRDefault="00C273FC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B7A72F7" w14:textId="77777777" w:rsidR="00953C63" w:rsidRDefault="00953C63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39947E0" w14:textId="77777777" w:rsidR="00953C63" w:rsidRPr="0034194A" w:rsidRDefault="00953C63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Link …………………………………………….</w:t>
            </w:r>
          </w:p>
        </w:tc>
      </w:tr>
      <w:tr w:rsidR="00084BA1" w:rsidRPr="0034194A" w14:paraId="072CD509" w14:textId="77777777" w:rsidTr="003678FB">
        <w:tc>
          <w:tcPr>
            <w:tcW w:w="627" w:type="dxa"/>
            <w:shd w:val="clear" w:color="auto" w:fill="auto"/>
          </w:tcPr>
          <w:p w14:paraId="4C0C3012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0A9CF244" w14:textId="77777777" w:rsidR="00084BA1" w:rsidRPr="0034194A" w:rsidRDefault="000D7AC1" w:rsidP="003678F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Sieć i porty</w:t>
            </w:r>
          </w:p>
        </w:tc>
        <w:tc>
          <w:tcPr>
            <w:tcW w:w="7130" w:type="dxa"/>
            <w:shd w:val="clear" w:color="auto" w:fill="auto"/>
          </w:tcPr>
          <w:p w14:paraId="4206D85F" w14:textId="77777777" w:rsidR="00084BA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Wsparcie Gigabit LAN</w:t>
            </w:r>
          </w:p>
          <w:p w14:paraId="1BA77ACC" w14:textId="77777777" w:rsidR="00084BA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Wsparcie 10Gigabit SFP+</w:t>
            </w:r>
          </w:p>
          <w:p w14:paraId="031EA620" w14:textId="77777777" w:rsidR="000D7AC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gniazd RJ-45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Gbit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co najmniej 2</w:t>
            </w:r>
          </w:p>
          <w:p w14:paraId="49D7CE13" w14:textId="77777777" w:rsidR="000D7AC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Liczba gniazd SFP+ co najmniej 2</w:t>
            </w:r>
          </w:p>
          <w:p w14:paraId="77098E6F" w14:textId="77777777" w:rsidR="000D7AC1" w:rsidRPr="0034194A" w:rsidRDefault="000D7AC1" w:rsidP="00252691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Gniazdo PCI Express umożliwiające rozbudowę NAS o dyski SSD M.2</w:t>
            </w:r>
          </w:p>
          <w:p w14:paraId="44AA3FDF" w14:textId="77777777" w:rsidR="000D7AC1" w:rsidRDefault="000D7AC1" w:rsidP="00F57F48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portów USB 3.0 co najmniej </w:t>
            </w:r>
            <w:r w:rsidR="005E47B6" w:rsidRPr="00F57F48">
              <w:rPr>
                <w:rFonts w:ascii="Calibri" w:hAnsi="Calibri"/>
                <w:sz w:val="20"/>
                <w:szCs w:val="20"/>
              </w:rPr>
              <w:t>2</w:t>
            </w:r>
          </w:p>
          <w:p w14:paraId="3479716B" w14:textId="77777777" w:rsidR="00252691" w:rsidRDefault="00252691" w:rsidP="00297107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 xml:space="preserve">Wymagana dostawa wkładek i okablowania umożliwiających redundantne spięcie przełącznika z </w:t>
            </w:r>
            <w:r w:rsidR="0042252A" w:rsidRPr="005D21B8">
              <w:rPr>
                <w:rFonts w:ascii="Calibri" w:hAnsi="Calibri"/>
                <w:sz w:val="20"/>
                <w:szCs w:val="20"/>
              </w:rPr>
              <w:t xml:space="preserve">dostarczonymi przełącznikami </w:t>
            </w:r>
            <w:r w:rsidRPr="00857A78">
              <w:rPr>
                <w:rFonts w:ascii="Calibri" w:hAnsi="Calibri"/>
                <w:sz w:val="20"/>
                <w:szCs w:val="20"/>
              </w:rPr>
              <w:t xml:space="preserve">przy użyciu portów 10 </w:t>
            </w:r>
            <w:proofErr w:type="spellStart"/>
            <w:r w:rsidRPr="00857A78">
              <w:rPr>
                <w:rFonts w:ascii="Calibri" w:hAnsi="Calibri"/>
                <w:sz w:val="20"/>
                <w:szCs w:val="20"/>
              </w:rPr>
              <w:t>GbEthernet</w:t>
            </w:r>
            <w:proofErr w:type="spellEnd"/>
            <w:r w:rsidR="0042252A" w:rsidRPr="00857A78">
              <w:rPr>
                <w:rFonts w:ascii="Calibri" w:hAnsi="Calibri"/>
                <w:sz w:val="20"/>
                <w:szCs w:val="20"/>
              </w:rPr>
              <w:t xml:space="preserve"> oraz </w:t>
            </w:r>
            <w:r w:rsidR="00297107" w:rsidRPr="00857A78">
              <w:rPr>
                <w:rFonts w:ascii="Calibri" w:hAnsi="Calibri"/>
                <w:sz w:val="20"/>
                <w:szCs w:val="20"/>
              </w:rPr>
              <w:t>1G</w:t>
            </w:r>
            <w:r w:rsidR="00297107">
              <w:rPr>
                <w:rFonts w:ascii="Calibri" w:hAnsi="Calibri"/>
                <w:sz w:val="20"/>
                <w:szCs w:val="20"/>
              </w:rPr>
              <w:t>b</w:t>
            </w:r>
            <w:r w:rsidR="00297107" w:rsidRPr="00857A78">
              <w:rPr>
                <w:rFonts w:ascii="Calibri" w:hAnsi="Calibri"/>
                <w:sz w:val="20"/>
                <w:szCs w:val="20"/>
              </w:rPr>
              <w:t>Ethernet</w:t>
            </w:r>
          </w:p>
          <w:p w14:paraId="5261181D" w14:textId="19224DC8" w:rsidR="007D6246" w:rsidRPr="00F57F48" w:rsidRDefault="007D6246" w:rsidP="009B7BA6">
            <w:pPr>
              <w:pStyle w:val="Akapitzlist"/>
              <w:ind w:left="502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</w:tcPr>
          <w:p w14:paraId="71E70306" w14:textId="77777777"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66BEC00" w14:textId="77777777" w:rsidR="00084BA1" w:rsidRPr="0034194A" w:rsidRDefault="00084BA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549885A" w14:textId="77777777" w:rsidR="00A001FB" w:rsidRPr="0034194A" w:rsidRDefault="00A001FB" w:rsidP="00A001F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gniazd RJ-45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Gbit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14:paraId="6100C20E" w14:textId="77777777" w:rsidR="00A001FB" w:rsidRPr="0034194A" w:rsidRDefault="00A001FB" w:rsidP="00A001F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gniazd SFP+ </w:t>
            </w:r>
            <w:r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F9B5CE" w14:textId="77777777" w:rsidR="000D7AC1" w:rsidRPr="0034194A" w:rsidRDefault="000D7AC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3C085E3" w14:textId="77777777" w:rsidR="00A001FB" w:rsidRDefault="00A001FB" w:rsidP="00A001FB">
            <w:pPr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Liczba portów USB 3.0 </w:t>
            </w:r>
            <w:r>
              <w:rPr>
                <w:rFonts w:ascii="Calibri" w:hAnsi="Calibri"/>
                <w:sz w:val="20"/>
                <w:szCs w:val="20"/>
              </w:rPr>
              <w:t>…………………………….</w:t>
            </w:r>
          </w:p>
          <w:p w14:paraId="01B13AE3" w14:textId="77777777" w:rsidR="00252691" w:rsidRPr="0034194A" w:rsidRDefault="00252691" w:rsidP="003144AE">
            <w:pPr>
              <w:numPr>
                <w:ilvl w:val="0"/>
                <w:numId w:val="4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14:paraId="2ECCCFCA" w14:textId="77777777" w:rsidTr="003678FB">
        <w:tc>
          <w:tcPr>
            <w:tcW w:w="627" w:type="dxa"/>
            <w:shd w:val="clear" w:color="auto" w:fill="auto"/>
          </w:tcPr>
          <w:p w14:paraId="5DF56115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299A56E9" w14:textId="77777777" w:rsidR="00084BA1" w:rsidRPr="0034194A" w:rsidRDefault="00084BA1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Zarządzanie</w:t>
            </w:r>
          </w:p>
        </w:tc>
        <w:tc>
          <w:tcPr>
            <w:tcW w:w="7130" w:type="dxa"/>
            <w:shd w:val="clear" w:color="auto" w:fill="auto"/>
          </w:tcPr>
          <w:p w14:paraId="2104EF9B" w14:textId="77777777" w:rsidR="00084BA1" w:rsidRPr="0034194A" w:rsidRDefault="000D7AC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Zarządzenie za pośrednictwem strony WWW</w:t>
            </w:r>
          </w:p>
        </w:tc>
        <w:tc>
          <w:tcPr>
            <w:tcW w:w="4346" w:type="dxa"/>
            <w:shd w:val="clear" w:color="auto" w:fill="auto"/>
          </w:tcPr>
          <w:p w14:paraId="5568C14F" w14:textId="77777777" w:rsidR="00084BA1" w:rsidRPr="0034194A" w:rsidRDefault="00084BA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084BA1" w:rsidRPr="0034194A" w14:paraId="7C1A0178" w14:textId="77777777" w:rsidTr="003678FB">
        <w:tc>
          <w:tcPr>
            <w:tcW w:w="627" w:type="dxa"/>
            <w:shd w:val="clear" w:color="auto" w:fill="auto"/>
          </w:tcPr>
          <w:p w14:paraId="024C34EE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2274" w:type="dxa"/>
            <w:shd w:val="clear" w:color="auto" w:fill="auto"/>
          </w:tcPr>
          <w:p w14:paraId="409738F2" w14:textId="77777777" w:rsidR="00084BA1" w:rsidRPr="0034194A" w:rsidRDefault="00084BA1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Gwarancja</w:t>
            </w:r>
          </w:p>
        </w:tc>
        <w:tc>
          <w:tcPr>
            <w:tcW w:w="7130" w:type="dxa"/>
            <w:shd w:val="clear" w:color="auto" w:fill="auto"/>
          </w:tcPr>
          <w:p w14:paraId="04707562" w14:textId="77777777" w:rsidR="00E80779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0A076C">
              <w:rPr>
                <w:rFonts w:ascii="Calibri" w:hAnsi="Calibri"/>
                <w:sz w:val="20"/>
                <w:szCs w:val="20"/>
              </w:rPr>
              <w:t xml:space="preserve">zgodnie z ofertą, ale nie mniej niż 3 lata gwarancji w trybie </w:t>
            </w:r>
            <w:r>
              <w:rPr>
                <w:rFonts w:ascii="Calibri" w:hAnsi="Calibri"/>
                <w:sz w:val="20"/>
                <w:szCs w:val="20"/>
              </w:rPr>
              <w:t>door-2-doo</w:t>
            </w:r>
            <w:r w:rsidR="00E80779">
              <w:rPr>
                <w:rFonts w:ascii="Calibri" w:hAnsi="Calibri"/>
                <w:sz w:val="20"/>
                <w:szCs w:val="20"/>
              </w:rPr>
              <w:t>r</w:t>
            </w:r>
          </w:p>
          <w:p w14:paraId="6953F66F" w14:textId="77777777" w:rsidR="00E80779" w:rsidRPr="00857A78" w:rsidRDefault="00E80779" w:rsidP="00E80779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>musi istnieć możliwość sprawdzenia statusu naprawy poprzez stronę internetową</w:t>
            </w:r>
            <w:r w:rsidR="00843732" w:rsidRPr="00857A78">
              <w:rPr>
                <w:rFonts w:ascii="Calibri" w:hAnsi="Calibri"/>
                <w:sz w:val="20"/>
                <w:szCs w:val="20"/>
              </w:rPr>
              <w:t xml:space="preserve"> zabezpieczoną protokołem </w:t>
            </w:r>
            <w:proofErr w:type="spellStart"/>
            <w:r w:rsidR="00843732" w:rsidRPr="00857A78">
              <w:rPr>
                <w:rFonts w:ascii="Calibri" w:hAnsi="Calibri"/>
                <w:sz w:val="20"/>
                <w:szCs w:val="20"/>
              </w:rPr>
              <w:t>https</w:t>
            </w:r>
            <w:proofErr w:type="spellEnd"/>
            <w:r w:rsidR="0042252A" w:rsidRPr="005D21B8">
              <w:rPr>
                <w:rFonts w:ascii="Calibri" w:hAnsi="Calibri"/>
                <w:sz w:val="20"/>
                <w:szCs w:val="20"/>
              </w:rPr>
              <w:t>;</w:t>
            </w:r>
          </w:p>
          <w:p w14:paraId="5521E540" w14:textId="77777777" w:rsidR="00E80779" w:rsidRDefault="00E80779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064BBCB" w14:textId="6D59CBB2" w:rsidR="00E80779" w:rsidRPr="005D21B8" w:rsidRDefault="00E80779" w:rsidP="005D21B8">
            <w:pPr>
              <w:pStyle w:val="Akapitzlist"/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857A78">
              <w:rPr>
                <w:rFonts w:ascii="Calibri" w:hAnsi="Calibri"/>
                <w:sz w:val="20"/>
                <w:szCs w:val="20"/>
              </w:rPr>
              <w:t>ma być dostępna strona producenta/dystrybutora umożliwiająca pobieranie sterowników</w:t>
            </w:r>
            <w:r w:rsidR="00355DDA" w:rsidRPr="00857A78">
              <w:rPr>
                <w:rFonts w:ascii="Calibri" w:hAnsi="Calibri"/>
                <w:sz w:val="20"/>
                <w:szCs w:val="20"/>
              </w:rPr>
              <w:t>, aktualizacji i dokumentacji</w:t>
            </w:r>
          </w:p>
        </w:tc>
        <w:tc>
          <w:tcPr>
            <w:tcW w:w="4346" w:type="dxa"/>
            <w:shd w:val="clear" w:color="auto" w:fill="auto"/>
          </w:tcPr>
          <w:p w14:paraId="038511AC" w14:textId="77777777" w:rsidR="00084BA1" w:rsidRPr="004677AA" w:rsidRDefault="000A076C" w:rsidP="000A076C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677A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2303AC6F" w14:textId="77777777" w:rsidR="00843732" w:rsidRPr="00CA7A5A" w:rsidRDefault="00843732" w:rsidP="00E8077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CA7A5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5EFAD399" w14:textId="77777777" w:rsidR="00843732" w:rsidRPr="004677AA" w:rsidRDefault="00843732" w:rsidP="005D21B8">
            <w:pPr>
              <w:numPr>
                <w:ilvl w:val="1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CA7A5A">
              <w:rPr>
                <w:rFonts w:ascii="Calibri" w:hAnsi="Calibri" w:cs="Arial"/>
                <w:sz w:val="20"/>
                <w:szCs w:val="20"/>
              </w:rPr>
              <w:t>Link do strony: ………………………………………..</w:t>
            </w:r>
          </w:p>
          <w:p w14:paraId="5794740A" w14:textId="77777777" w:rsidR="00355DDA" w:rsidRPr="004677AA" w:rsidRDefault="00355DDA" w:rsidP="00E80779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677A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5348D34" w14:textId="77777777" w:rsidR="00355DDA" w:rsidRPr="004677AA" w:rsidRDefault="00355DDA" w:rsidP="00F57F48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5D21B8">
              <w:rPr>
                <w:rFonts w:ascii="Calibri" w:hAnsi="Calibri" w:cs="Arial"/>
                <w:sz w:val="20"/>
                <w:szCs w:val="20"/>
              </w:rPr>
              <w:t>link …………………………………………………….</w:t>
            </w:r>
          </w:p>
        </w:tc>
      </w:tr>
      <w:tr w:rsidR="00084BA1" w:rsidRPr="0034194A" w14:paraId="75D69B7C" w14:textId="77777777" w:rsidTr="003678FB">
        <w:tc>
          <w:tcPr>
            <w:tcW w:w="627" w:type="dxa"/>
            <w:shd w:val="clear" w:color="auto" w:fill="auto"/>
          </w:tcPr>
          <w:p w14:paraId="0CB742EC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14:paraId="6D8F019E" w14:textId="77777777" w:rsidR="00084BA1" w:rsidRPr="0034194A" w:rsidRDefault="00084BA1" w:rsidP="00C273FC">
            <w:pPr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Procesor</w:t>
            </w:r>
            <w:r w:rsidR="000D7AC1" w:rsidRPr="0034194A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 xml:space="preserve">, </w:t>
            </w: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pamięć</w:t>
            </w:r>
          </w:p>
        </w:tc>
        <w:tc>
          <w:tcPr>
            <w:tcW w:w="7130" w:type="dxa"/>
            <w:shd w:val="clear" w:color="auto" w:fill="auto"/>
          </w:tcPr>
          <w:p w14:paraId="223DF8D8" w14:textId="77777777" w:rsidR="00084BA1" w:rsidRPr="0034194A" w:rsidRDefault="00084BA1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Taktowanie procesora co najmniej 1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.7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>G</w:t>
            </w:r>
            <w:r w:rsidRPr="0034194A">
              <w:rPr>
                <w:rFonts w:ascii="Calibri" w:hAnsi="Calibri"/>
                <w:sz w:val="20"/>
                <w:szCs w:val="20"/>
              </w:rPr>
              <w:t>Hz</w:t>
            </w:r>
          </w:p>
          <w:p w14:paraId="3E80466B" w14:textId="77777777" w:rsidR="000D7AC1" w:rsidRPr="0034194A" w:rsidRDefault="00084BA1" w:rsidP="00F022F0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Pojemność</w:t>
            </w:r>
            <w:r w:rsidR="00C273FC" w:rsidRPr="0034194A">
              <w:rPr>
                <w:rFonts w:ascii="Calibri" w:hAnsi="Calibri"/>
                <w:sz w:val="20"/>
                <w:szCs w:val="20"/>
              </w:rPr>
              <w:t xml:space="preserve"> zainstalowanej pamięci co najmniej 4GB</w:t>
            </w:r>
          </w:p>
        </w:tc>
        <w:tc>
          <w:tcPr>
            <w:tcW w:w="4346" w:type="dxa"/>
            <w:shd w:val="clear" w:color="auto" w:fill="auto"/>
          </w:tcPr>
          <w:p w14:paraId="5A1A4971" w14:textId="77777777" w:rsidR="00A001FB" w:rsidRPr="00CA7A5A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4677AA">
              <w:rPr>
                <w:rFonts w:ascii="Calibri" w:hAnsi="Calibri"/>
                <w:sz w:val="20"/>
                <w:szCs w:val="20"/>
              </w:rPr>
              <w:t>Taktowanie procesora …………………</w:t>
            </w:r>
            <w:r w:rsidRPr="00CA7A5A">
              <w:rPr>
                <w:rFonts w:ascii="Calibri" w:hAnsi="Calibri"/>
                <w:sz w:val="20"/>
                <w:szCs w:val="20"/>
              </w:rPr>
              <w:t xml:space="preserve"> GHz</w:t>
            </w:r>
          </w:p>
          <w:p w14:paraId="7F302A60" w14:textId="76EF3BDC" w:rsidR="00084BA1" w:rsidRPr="004677AA" w:rsidRDefault="00A001FB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4677AA">
              <w:rPr>
                <w:rFonts w:ascii="Calibri" w:hAnsi="Calibri"/>
                <w:sz w:val="20"/>
                <w:szCs w:val="20"/>
              </w:rPr>
              <w:t>Pojemność zainstalowanej pamięci ………………………………..GB</w:t>
            </w:r>
          </w:p>
        </w:tc>
      </w:tr>
      <w:tr w:rsidR="00084BA1" w:rsidRPr="0034194A" w14:paraId="279E6830" w14:textId="77777777" w:rsidTr="003678FB">
        <w:tc>
          <w:tcPr>
            <w:tcW w:w="627" w:type="dxa"/>
            <w:shd w:val="clear" w:color="auto" w:fill="auto"/>
          </w:tcPr>
          <w:p w14:paraId="4517D291" w14:textId="77777777" w:rsidR="00084BA1" w:rsidRPr="0034194A" w:rsidRDefault="00084BA1" w:rsidP="003678FB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14:paraId="3DF5DB85" w14:textId="77777777" w:rsidR="00084BA1" w:rsidRPr="005D21B8" w:rsidRDefault="00C273FC" w:rsidP="003678FB">
            <w:pPr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34194A">
              <w:rPr>
                <w:rFonts w:ascii="Calibri" w:hAnsi="Calibri"/>
                <w:bCs/>
                <w:iCs/>
                <w:sz w:val="20"/>
                <w:szCs w:val="20"/>
              </w:rPr>
              <w:t>Inne</w:t>
            </w:r>
          </w:p>
        </w:tc>
        <w:tc>
          <w:tcPr>
            <w:tcW w:w="7130" w:type="dxa"/>
            <w:shd w:val="clear" w:color="auto" w:fill="auto"/>
          </w:tcPr>
          <w:p w14:paraId="1BF344CD" w14:textId="77777777" w:rsidR="00084BA1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kopii migawkowych</w:t>
            </w:r>
          </w:p>
          <w:p w14:paraId="5EA32AE3" w14:textId="77777777"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rozbudowy poprzez dołączenie modułów rozszerzających.</w:t>
            </w:r>
          </w:p>
          <w:p w14:paraId="34B12C12" w14:textId="77777777" w:rsidR="00C273FC" w:rsidRPr="0034194A" w:rsidRDefault="00C273FC" w:rsidP="003144AE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Windows AD i LDAP w celu administrowania na poziomie użytkowników</w:t>
            </w:r>
          </w:p>
          <w:p w14:paraId="0BF46DB5" w14:textId="77777777" w:rsidR="00E80779" w:rsidRPr="00F57F48" w:rsidRDefault="00C273FC" w:rsidP="00F57F4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Obsługa protokołów SMB/CIFS, NFS</w:t>
            </w:r>
          </w:p>
        </w:tc>
        <w:tc>
          <w:tcPr>
            <w:tcW w:w="4346" w:type="dxa"/>
            <w:shd w:val="clear" w:color="auto" w:fill="auto"/>
          </w:tcPr>
          <w:p w14:paraId="3B2170F3" w14:textId="77777777" w:rsidR="00084BA1" w:rsidRPr="0034194A" w:rsidRDefault="00084BA1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0CF6FCF6" w14:textId="77777777" w:rsidR="00084BA1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7A53254E" w14:textId="77777777" w:rsidR="00C273FC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  <w:p w14:paraId="62CB2D86" w14:textId="77777777" w:rsidR="00C273FC" w:rsidRPr="0034194A" w:rsidRDefault="00C273FC" w:rsidP="003144AE">
            <w:pPr>
              <w:numPr>
                <w:ilvl w:val="0"/>
                <w:numId w:val="4"/>
              </w:numPr>
              <w:tabs>
                <w:tab w:val="left" w:pos="4540"/>
              </w:tabs>
              <w:ind w:right="170"/>
              <w:rPr>
                <w:rFonts w:ascii="Calibri" w:hAnsi="Calibri" w:cs="Arial"/>
                <w:sz w:val="20"/>
                <w:szCs w:val="20"/>
              </w:rPr>
            </w:pPr>
            <w:r w:rsidRPr="0034194A">
              <w:rPr>
                <w:rFonts w:ascii="Calibri" w:hAnsi="Calibri" w:cs="Arial"/>
                <w:sz w:val="20"/>
                <w:szCs w:val="20"/>
              </w:rPr>
              <w:t>TAK / NIE**</w:t>
            </w:r>
          </w:p>
        </w:tc>
      </w:tr>
    </w:tbl>
    <w:p w14:paraId="030FD29B" w14:textId="77777777" w:rsidR="00084BA1" w:rsidRPr="0034194A" w:rsidRDefault="00084BA1" w:rsidP="00084BA1">
      <w:pPr>
        <w:rPr>
          <w:rFonts w:ascii="Calibri" w:hAnsi="Calibri" w:cs="Arial"/>
          <w:bCs/>
          <w:sz w:val="22"/>
          <w:szCs w:val="22"/>
        </w:rPr>
      </w:pPr>
    </w:p>
    <w:p w14:paraId="110F3DA2" w14:textId="77777777" w:rsidR="00E9346A" w:rsidRDefault="00E9346A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10BC219C" w14:textId="505586B0" w:rsidR="00A732C4" w:rsidRPr="0034194A" w:rsidRDefault="00E9346A" w:rsidP="00A732C4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A732C4" w:rsidRPr="0034194A">
        <w:rPr>
          <w:rFonts w:ascii="Calibri" w:hAnsi="Calibri" w:cs="Arial"/>
          <w:b/>
          <w:bCs/>
        </w:rPr>
        <w:t xml:space="preserve">10. Dostawa szafy serwerowej </w:t>
      </w:r>
    </w:p>
    <w:p w14:paraId="1C62192B" w14:textId="77777777" w:rsidR="00A732C4" w:rsidRPr="0034194A" w:rsidRDefault="00A732C4" w:rsidP="00A732C4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Szafa serwerowa</w:t>
      </w:r>
      <w:r w:rsidRPr="0034194A">
        <w:rPr>
          <w:rFonts w:ascii="Calibri" w:hAnsi="Calibri" w:cs="Arial"/>
          <w:bCs/>
          <w:sz w:val="22"/>
          <w:szCs w:val="22"/>
        </w:rPr>
        <w:t xml:space="preserve"> spełniająca co najmniej poniższe parametry:</w:t>
      </w:r>
    </w:p>
    <w:p w14:paraId="7A6C42A3" w14:textId="77777777" w:rsidR="00A732C4" w:rsidRPr="0034194A" w:rsidRDefault="00A732C4" w:rsidP="00A732C4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A732C4" w:rsidRPr="0034194A" w14:paraId="41BFE57C" w14:textId="77777777" w:rsidTr="003144AE">
        <w:tc>
          <w:tcPr>
            <w:tcW w:w="627" w:type="dxa"/>
            <w:shd w:val="clear" w:color="auto" w:fill="auto"/>
            <w:vAlign w:val="center"/>
          </w:tcPr>
          <w:p w14:paraId="26455403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CB4C70A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4E449D34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394FB42D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A732C4" w:rsidRPr="0034194A" w14:paraId="7D6F5092" w14:textId="77777777" w:rsidTr="003144AE">
        <w:tc>
          <w:tcPr>
            <w:tcW w:w="627" w:type="dxa"/>
            <w:shd w:val="clear" w:color="auto" w:fill="auto"/>
          </w:tcPr>
          <w:p w14:paraId="79D3964B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539A9B1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502FBB40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522F58D2" w14:textId="77777777" w:rsidR="00A732C4" w:rsidRPr="0034194A" w:rsidRDefault="00A732C4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4194A" w:rsidRPr="0034194A" w14:paraId="4EBE78C6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DA8A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B061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Wymagana konstrukcja szafy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967AE" w14:textId="77777777" w:rsidR="0035316F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rama spawana z profili stalowych gr. 1,5 mm wzmocniona o dodatkowy raster o nośności 1000 kg,  </w:t>
            </w:r>
          </w:p>
          <w:p w14:paraId="75AB7485" w14:textId="77777777" w:rsidR="00A001FB" w:rsidRPr="0034194A" w:rsidRDefault="00A001FB" w:rsidP="005D21B8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DA20B53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przystosowana do ustawienia na nóżkach poziomujących lub montowana na cokole</w:t>
            </w:r>
          </w:p>
          <w:p w14:paraId="5C99567A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obrzeże dachu posiada perforację dla bardziej wydolnej wentylacji szafy</w:t>
            </w:r>
          </w:p>
          <w:p w14:paraId="019772A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 dachu i podstawie po dwa otwory 8U pod zainstalowanie paneli wentylacyjnych oraz po dwa otwory 2U szer. 450 mm do wprowadzenia kabli</w:t>
            </w:r>
          </w:p>
          <w:p w14:paraId="49347D0F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drzwi przednie perforowane z możliwością montażu prawo i lewostronnego z zamkiem i klamką, zamontowane na zawiasach umożliwiających otwarcie drzwi o 180°;</w:t>
            </w:r>
          </w:p>
          <w:p w14:paraId="2D235780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z tyłu szafy ściana z blachy stalowej, zdejmowana, mocowana przy pomocy dwóch zamków jednopunktowych lub w drzwi tylne na zawiasach z zamkiem;</w:t>
            </w:r>
          </w:p>
          <w:p w14:paraId="3FE09328" w14:textId="77777777" w:rsidR="0035316F" w:rsidRPr="005D21B8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możliwość zamontowania drzwi przednich  w tylnej części szaf</w:t>
            </w:r>
            <w:r w:rsidRPr="005D21B8">
              <w:rPr>
                <w:rFonts w:ascii="Calibri" w:hAnsi="Calibri"/>
                <w:sz w:val="20"/>
                <w:szCs w:val="20"/>
              </w:rPr>
              <w:br/>
              <w:t>ściany boczne z blachy stalowej gr. 1 mm, zdejmowane, mocowane przy pomocy dwóch zamków jednopunktowych</w:t>
            </w:r>
          </w:p>
          <w:p w14:paraId="257A2E37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ściany boczne z blachy stalowej zdejmowane, mocowane przy pomocy zamków;</w:t>
            </w:r>
          </w:p>
          <w:p w14:paraId="5B4BAEC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kontrolowania drogi przepływu powietrza poprzez zastosowanie odpowiedniego rodzaju drzwi, osłon bocznych i tylnej oraz paneli wentylacyjnych.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B882" w14:textId="77777777" w:rsidR="00A001FB" w:rsidRPr="00A001FB" w:rsidRDefault="00A001FB" w:rsidP="00A001F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A001FB">
              <w:rPr>
                <w:rFonts w:ascii="Calibri" w:hAnsi="Calibri"/>
                <w:sz w:val="20"/>
                <w:szCs w:val="20"/>
              </w:rPr>
              <w:t xml:space="preserve">rama spawana z profili stalowych gr. </w:t>
            </w:r>
            <w:r>
              <w:rPr>
                <w:rFonts w:ascii="Calibri" w:hAnsi="Calibri"/>
                <w:sz w:val="20"/>
                <w:szCs w:val="20"/>
              </w:rPr>
              <w:t>……..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mm wzmocniona o dodatkowy raster o nośności </w:t>
            </w:r>
            <w:r>
              <w:rPr>
                <w:rFonts w:ascii="Calibri" w:hAnsi="Calibri"/>
                <w:sz w:val="20"/>
                <w:szCs w:val="20"/>
              </w:rPr>
              <w:t>……………………….</w:t>
            </w:r>
            <w:r w:rsidRPr="00A001FB">
              <w:rPr>
                <w:rFonts w:ascii="Calibri" w:hAnsi="Calibri"/>
                <w:sz w:val="20"/>
                <w:szCs w:val="20"/>
              </w:rPr>
              <w:t xml:space="preserve"> kg,  </w:t>
            </w:r>
          </w:p>
          <w:p w14:paraId="442A95D8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0C35184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01B0AD2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0E01D0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10C782D2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113E0E7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2A7A1E1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3FA3C23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1E1D26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34FBCD3" w14:textId="77777777" w:rsidR="000A076C" w:rsidRPr="0034194A" w:rsidRDefault="000A076C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550BD14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169717B" w14:textId="77777777" w:rsidR="0035316F" w:rsidRDefault="0035316F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53354DA" w14:textId="77777777" w:rsidR="00355DDA" w:rsidRDefault="00355DDA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D4AE885" w14:textId="77777777" w:rsidR="00355DDA" w:rsidRPr="0034194A" w:rsidRDefault="00355DDA" w:rsidP="00355DD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DC6E811" w14:textId="77777777" w:rsidR="00355DDA" w:rsidRPr="0034194A" w:rsidRDefault="00355DDA" w:rsidP="00355DD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2C1C565" w14:textId="77777777" w:rsidR="00355DDA" w:rsidRPr="0034194A" w:rsidRDefault="00355DDA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</w:tr>
      <w:tr w:rsidR="0034194A" w:rsidRPr="0034194A" w14:paraId="5790FF59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2FE6" w14:textId="77777777" w:rsidR="0035316F" w:rsidRPr="005D21B8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80F1" w14:textId="77777777" w:rsidR="0035316F" w:rsidRPr="005D21B8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Wymiary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6FBD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typ: 42U</w:t>
            </w:r>
          </w:p>
          <w:p w14:paraId="7148A5DC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szerokość: 800mm</w:t>
            </w:r>
            <w:r w:rsidR="00631240" w:rsidRPr="005D21B8">
              <w:rPr>
                <w:rFonts w:ascii="Calibri" w:hAnsi="Calibri"/>
                <w:sz w:val="20"/>
                <w:szCs w:val="20"/>
              </w:rPr>
              <w:t xml:space="preserve"> +/- 20mm</w:t>
            </w:r>
          </w:p>
          <w:p w14:paraId="0B0FE0F6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głębokość: 1000mm</w:t>
            </w:r>
            <w:r w:rsidR="00631240" w:rsidRPr="005D21B8">
              <w:rPr>
                <w:rFonts w:ascii="Calibri" w:hAnsi="Calibri"/>
                <w:sz w:val="20"/>
                <w:szCs w:val="20"/>
              </w:rPr>
              <w:t xml:space="preserve"> +/- 20mm</w:t>
            </w:r>
          </w:p>
          <w:p w14:paraId="7B35F08A" w14:textId="77777777" w:rsidR="005B1D8F" w:rsidRPr="005D21B8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wysokość</w:t>
            </w:r>
            <w:r w:rsidR="00D433F7" w:rsidRPr="005D21B8">
              <w:rPr>
                <w:rFonts w:ascii="Calibri" w:hAnsi="Calibri"/>
                <w:sz w:val="20"/>
                <w:szCs w:val="20"/>
              </w:rPr>
              <w:t xml:space="preserve"> (bez kółek)</w:t>
            </w:r>
            <w:r w:rsidRPr="005D21B8">
              <w:rPr>
                <w:rFonts w:ascii="Calibri" w:hAnsi="Calibri"/>
                <w:sz w:val="20"/>
                <w:szCs w:val="20"/>
              </w:rPr>
              <w:t>: nie więcej niż 2000mm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E0A8" w14:textId="77777777" w:rsidR="00A001FB" w:rsidRPr="005D21B8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typ: ………………………..</w:t>
            </w:r>
          </w:p>
          <w:p w14:paraId="160C770F" w14:textId="77777777" w:rsidR="00A001FB" w:rsidRPr="005D21B8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szerokość: ……………….mm</w:t>
            </w:r>
          </w:p>
          <w:p w14:paraId="77402EBF" w14:textId="77777777" w:rsidR="00A001FB" w:rsidRPr="005D21B8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głębokość: ……………………………..mm</w:t>
            </w:r>
          </w:p>
          <w:p w14:paraId="7186B314" w14:textId="69A615DA" w:rsidR="00355DDA" w:rsidRPr="005D21B8" w:rsidRDefault="00A001FB" w:rsidP="00F57F48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5D21B8">
              <w:rPr>
                <w:rFonts w:ascii="Calibri" w:hAnsi="Calibri"/>
                <w:sz w:val="20"/>
                <w:szCs w:val="20"/>
              </w:rPr>
              <w:t>wysokość (bez kółek): …………………….mm</w:t>
            </w:r>
          </w:p>
        </w:tc>
      </w:tr>
      <w:tr w:rsidR="0034194A" w:rsidRPr="0034194A" w14:paraId="4B8911C4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E78D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ED7A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Rozbudowa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58D5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możliwość zestawiania szaf w rzędy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B25A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2DC84001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B7BB2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4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404A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Normy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054EA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szafa spełnia wymogi zabezpieczenia IP 20 zgodnie z normami: </w:t>
            </w:r>
          </w:p>
          <w:p w14:paraId="0C865C91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PN 92 </w:t>
            </w:r>
          </w:p>
          <w:p w14:paraId="1999EC10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E-08106</w:t>
            </w:r>
          </w:p>
          <w:p w14:paraId="4101DCEE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EN 60 529</w:t>
            </w:r>
          </w:p>
          <w:p w14:paraId="7F857C5C" w14:textId="77777777" w:rsidR="0035316F" w:rsidRPr="0034194A" w:rsidRDefault="0035316F" w:rsidP="00F64DB7">
            <w:pPr>
              <w:numPr>
                <w:ilvl w:val="1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IEC 529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0D6D3" w14:textId="77777777" w:rsidR="0035316F" w:rsidRPr="0034194A" w:rsidRDefault="0035316F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E3E2AC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1FCE59F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6E01D4D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74FDC6E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3B198FED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2A3F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5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DA274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Miejsce użytkowania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27D0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do zastosowań wewnątrz pomieszczeń serwerowych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3113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753333B1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51C2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6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7770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Inne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D61B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każdy profil powinien posiadać oznaczenie wysokości numerowane co jeden U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C284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195E0915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032A" w14:textId="77777777" w:rsidR="0035316F" w:rsidRPr="0034194A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7</w:t>
            </w:r>
            <w:r w:rsidR="0035316F" w:rsidRPr="003419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3175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Zespół jezdny</w:t>
            </w:r>
          </w:p>
          <w:p w14:paraId="164F2F1F" w14:textId="77777777" w:rsidR="0035316F" w:rsidRPr="0034194A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F7507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montowany do podstawy szafy</w:t>
            </w:r>
          </w:p>
          <w:p w14:paraId="0FC9734D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maksymalne obciążenie - 600 kg</w:t>
            </w:r>
            <w:r w:rsidR="004E2E50" w:rsidRPr="0034194A">
              <w:rPr>
                <w:rFonts w:ascii="Calibri" w:hAnsi="Calibri"/>
                <w:sz w:val="20"/>
                <w:szCs w:val="20"/>
              </w:rPr>
              <w:t xml:space="preserve"> lub więcej</w:t>
            </w:r>
            <w:r w:rsidRPr="0034194A">
              <w:rPr>
                <w:rFonts w:ascii="Calibri" w:hAnsi="Calibri"/>
                <w:sz w:val="20"/>
                <w:szCs w:val="20"/>
              </w:rPr>
              <w:t>.</w:t>
            </w:r>
          </w:p>
          <w:p w14:paraId="3E58F7D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wbudowane hamulce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972C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4997489" w14:textId="77777777" w:rsidR="00A001FB" w:rsidRPr="0034194A" w:rsidRDefault="00A001FB" w:rsidP="00A001FB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maksymalne obciążenie - </w:t>
            </w:r>
            <w:r>
              <w:rPr>
                <w:rFonts w:ascii="Calibri" w:hAnsi="Calibri"/>
                <w:sz w:val="20"/>
                <w:szCs w:val="20"/>
              </w:rPr>
              <w:t>……………..</w:t>
            </w:r>
            <w:r w:rsidRPr="0034194A">
              <w:rPr>
                <w:rFonts w:ascii="Calibri" w:hAnsi="Calibri"/>
                <w:sz w:val="20"/>
                <w:szCs w:val="20"/>
              </w:rPr>
              <w:t xml:space="preserve"> kg </w:t>
            </w:r>
          </w:p>
          <w:p w14:paraId="0E20BF78" w14:textId="77777777" w:rsidR="0035316F" w:rsidRPr="0034194A" w:rsidRDefault="0035316F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  <w:tr w:rsidR="0034194A" w:rsidRPr="0034194A" w14:paraId="59048AE5" w14:textId="77777777" w:rsidTr="0035316F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F1DBB" w14:textId="77777777" w:rsidR="0035316F" w:rsidRPr="00F64DB7" w:rsidRDefault="00FB326C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8</w:t>
            </w:r>
            <w:r w:rsidR="0035316F" w:rsidRPr="00F64DB7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6420" w14:textId="77777777" w:rsidR="0035316F" w:rsidRPr="00F64DB7" w:rsidRDefault="0035316F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Gwarancja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0DA0" w14:textId="77777777" w:rsidR="0035316F" w:rsidRPr="00F64DB7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>zgodnie z ofertą, ale nie mniej niż 3 lata gwarancji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1591E" w14:textId="77777777" w:rsidR="0035316F" w:rsidRPr="00F64DB7" w:rsidRDefault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F64DB7">
              <w:rPr>
                <w:rFonts w:ascii="Calibri" w:hAnsi="Calibri"/>
                <w:sz w:val="20"/>
                <w:szCs w:val="20"/>
              </w:rPr>
              <w:t xml:space="preserve"> TAK / NIE**</w:t>
            </w:r>
          </w:p>
        </w:tc>
      </w:tr>
    </w:tbl>
    <w:p w14:paraId="1E515979" w14:textId="77777777" w:rsidR="00A732C4" w:rsidRPr="0034194A" w:rsidRDefault="00A732C4" w:rsidP="0034194A">
      <w:pPr>
        <w:snapToGrid w:val="0"/>
        <w:rPr>
          <w:rFonts w:ascii="Calibri" w:hAnsi="Calibri"/>
          <w:sz w:val="20"/>
          <w:szCs w:val="20"/>
        </w:rPr>
      </w:pPr>
    </w:p>
    <w:p w14:paraId="31E2281C" w14:textId="77777777" w:rsidR="000B3FA5" w:rsidRDefault="000B3FA5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br w:type="page"/>
      </w:r>
    </w:p>
    <w:p w14:paraId="4C299A01" w14:textId="23A14595" w:rsidR="00FB326C" w:rsidRPr="0034194A" w:rsidRDefault="00E9346A" w:rsidP="00FB326C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III.</w:t>
      </w:r>
      <w:r w:rsidR="00FB326C" w:rsidRPr="0034194A">
        <w:rPr>
          <w:rFonts w:ascii="Calibri" w:hAnsi="Calibri" w:cs="Arial"/>
          <w:b/>
          <w:bCs/>
        </w:rPr>
        <w:t xml:space="preserve"> 11. System backupowy</w:t>
      </w:r>
    </w:p>
    <w:p w14:paraId="7305FE6A" w14:textId="77777777"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  <w:r w:rsidRPr="0034194A">
        <w:rPr>
          <w:rFonts w:ascii="Calibri" w:hAnsi="Calibri" w:cs="Arial"/>
          <w:b/>
          <w:bCs/>
          <w:sz w:val="22"/>
          <w:szCs w:val="22"/>
        </w:rPr>
        <w:t>System backupowy spełniający co najmniej poniższe parametry</w:t>
      </w:r>
      <w:r w:rsidRPr="0034194A">
        <w:rPr>
          <w:rFonts w:ascii="Calibri" w:hAnsi="Calibri" w:cs="Arial"/>
          <w:bCs/>
          <w:sz w:val="22"/>
          <w:szCs w:val="22"/>
        </w:rPr>
        <w:t>:</w:t>
      </w:r>
    </w:p>
    <w:p w14:paraId="47FE117B" w14:textId="77777777" w:rsidR="00FB326C" w:rsidRPr="0034194A" w:rsidRDefault="00FB326C" w:rsidP="00FB326C">
      <w:pPr>
        <w:rPr>
          <w:rFonts w:ascii="Calibri" w:hAnsi="Calibri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274"/>
        <w:gridCol w:w="7130"/>
        <w:gridCol w:w="4346"/>
      </w:tblGrid>
      <w:tr w:rsidR="00FB326C" w:rsidRPr="0034194A" w14:paraId="660D1FDE" w14:textId="77777777" w:rsidTr="003144AE">
        <w:tc>
          <w:tcPr>
            <w:tcW w:w="627" w:type="dxa"/>
            <w:shd w:val="clear" w:color="auto" w:fill="auto"/>
            <w:vAlign w:val="center"/>
          </w:tcPr>
          <w:p w14:paraId="78F187F4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L.p.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4F98789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Nazwa parametru, elementu lub cechy</w:t>
            </w:r>
          </w:p>
        </w:tc>
        <w:tc>
          <w:tcPr>
            <w:tcW w:w="7130" w:type="dxa"/>
            <w:shd w:val="clear" w:color="auto" w:fill="auto"/>
            <w:vAlign w:val="center"/>
          </w:tcPr>
          <w:p w14:paraId="53D18230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minimalnych wymagań</w:t>
            </w:r>
          </w:p>
        </w:tc>
        <w:tc>
          <w:tcPr>
            <w:tcW w:w="4346" w:type="dxa"/>
            <w:shd w:val="clear" w:color="auto" w:fill="auto"/>
            <w:vAlign w:val="center"/>
          </w:tcPr>
          <w:p w14:paraId="277C491A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34194A">
              <w:rPr>
                <w:rFonts w:ascii="Calibri" w:hAnsi="Calibri" w:cs="Arial"/>
                <w:bCs/>
                <w:sz w:val="22"/>
                <w:szCs w:val="22"/>
              </w:rPr>
              <w:t>Opis oferowanych parametrów</w:t>
            </w:r>
          </w:p>
        </w:tc>
      </w:tr>
      <w:tr w:rsidR="00FB326C" w:rsidRPr="0034194A" w14:paraId="1644C40F" w14:textId="77777777" w:rsidTr="003144AE">
        <w:tc>
          <w:tcPr>
            <w:tcW w:w="627" w:type="dxa"/>
            <w:shd w:val="clear" w:color="auto" w:fill="auto"/>
          </w:tcPr>
          <w:p w14:paraId="208C750C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1.</w:t>
            </w:r>
          </w:p>
        </w:tc>
        <w:tc>
          <w:tcPr>
            <w:tcW w:w="2274" w:type="dxa"/>
            <w:shd w:val="clear" w:color="auto" w:fill="auto"/>
          </w:tcPr>
          <w:p w14:paraId="47730854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2.</w:t>
            </w:r>
          </w:p>
        </w:tc>
        <w:tc>
          <w:tcPr>
            <w:tcW w:w="7130" w:type="dxa"/>
            <w:shd w:val="clear" w:color="auto" w:fill="auto"/>
          </w:tcPr>
          <w:p w14:paraId="2313567C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3.</w:t>
            </w:r>
          </w:p>
        </w:tc>
        <w:tc>
          <w:tcPr>
            <w:tcW w:w="4346" w:type="dxa"/>
            <w:shd w:val="clear" w:color="auto" w:fill="auto"/>
          </w:tcPr>
          <w:p w14:paraId="37E98FF7" w14:textId="77777777" w:rsidR="00FB326C" w:rsidRPr="0034194A" w:rsidRDefault="00FB326C" w:rsidP="003144AE">
            <w:pPr>
              <w:jc w:val="center"/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i/>
                <w:sz w:val="18"/>
                <w:szCs w:val="18"/>
              </w:rPr>
              <w:t>4.</w:t>
            </w:r>
          </w:p>
        </w:tc>
      </w:tr>
      <w:tr w:rsidR="003552E2" w:rsidRPr="0034194A" w14:paraId="05946342" w14:textId="77777777" w:rsidTr="003552E2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384E" w14:textId="77777777" w:rsidR="003552E2" w:rsidRPr="0034194A" w:rsidRDefault="003552E2" w:rsidP="003552E2">
            <w:pPr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 w:cs="Arial"/>
                <w:bCs/>
                <w:sz w:val="18"/>
                <w:szCs w:val="18"/>
              </w:rPr>
              <w:t>1.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05C5" w14:textId="77777777" w:rsidR="003552E2" w:rsidRPr="0034194A" w:rsidRDefault="003552E2" w:rsidP="0034194A">
            <w:p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Funkcjonalność</w:t>
            </w: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50C98" w14:textId="77777777"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System powinien umożliwiać:</w:t>
            </w:r>
          </w:p>
          <w:p w14:paraId="1EC29ECC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pracę w środowisku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wirtualizotara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i na serwerach opisanych w pozycji 1.</w:t>
            </w:r>
          </w:p>
          <w:p w14:paraId="2B52ACB6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wykonywanie kopii zapasowych i replikacji maszyn wirtualnych</w:t>
            </w:r>
          </w:p>
          <w:p w14:paraId="1DB8893A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zastosowanie wcześniejszych kopii całościowych lub przyrostowych w celu utworzenie nowego punktu odzyskiwania bez obciążenia podstawowej pamięci masowej</w:t>
            </w:r>
          </w:p>
          <w:p w14:paraId="4B753802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 xml:space="preserve">wykorzystywanie mechanizmów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</w:rPr>
              <w:t>deduplikacji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</w:rPr>
              <w:t xml:space="preserve"> i kompresji</w:t>
            </w:r>
          </w:p>
          <w:p w14:paraId="6AF27892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wychwytywanie zmian, a następnie aktualizowanie obrazów maszyn wirtualnych nawet co kilka minut na potrzeby replikacji wewnętrznej i zewnętrznej</w:t>
            </w:r>
          </w:p>
          <w:p w14:paraId="73085CB1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korzystanie z funkcjonalności programu bez konieczności instalowania agentów na hostach lub w maszynach wirtualnych</w:t>
            </w:r>
          </w:p>
          <w:p w14:paraId="22D8E29F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przywracanie z dowolnego punktu i uruchamianie maszyn wirtualnych używanych do celów produkcyjnych z pliku kopii zapasowej w środowisku testowym w celu przeprowadzania badań lub rozwiązywania problemów</w:t>
            </w:r>
          </w:p>
          <w:p w14:paraId="757AAC06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odzyskiwanie pojedynczych plików z dowolnego systemu plików</w:t>
            </w:r>
          </w:p>
          <w:p w14:paraId="2145BF2D" w14:textId="77777777" w:rsidR="005B1D8F" w:rsidRPr="005D21B8" w:rsidRDefault="005B1D8F" w:rsidP="005B1D8F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D21B8">
              <w:rPr>
                <w:rFonts w:ascii="Calibri" w:hAnsi="Calibri"/>
                <w:color w:val="000000" w:themeColor="text1"/>
                <w:sz w:val="20"/>
                <w:szCs w:val="20"/>
              </w:rPr>
              <w:t>przywracanie pojedynczych obiektów Active Directory oraz pojedynczych baz SQL Server</w:t>
            </w:r>
          </w:p>
          <w:p w14:paraId="0BC3E6CF" w14:textId="2FF332E9" w:rsidR="003552E2" w:rsidRPr="00F64DB7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  <w:lang w:val="en-GB"/>
              </w:rPr>
            </w:pP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zgodność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z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systemami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operacyjnymi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: Microsoft Windows Server 2019, 2016,</w:t>
            </w:r>
            <w:r w:rsidR="00A83EF7"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2012R2</w:t>
            </w:r>
            <w:r w:rsidR="004677AA" w:rsidRPr="009B7BA6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4133A">
              <w:rPr>
                <w:rFonts w:ascii="Calibri" w:hAnsi="Calibri"/>
                <w:sz w:val="20"/>
                <w:szCs w:val="20"/>
                <w:lang w:val="en-GB"/>
              </w:rPr>
              <w:t>VMware</w:t>
            </w:r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vSphere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6.7, </w:t>
            </w:r>
            <w:proofErr w:type="spellStart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>Suse</w:t>
            </w:r>
            <w:proofErr w:type="spellEnd"/>
            <w:r w:rsidRPr="0034194A">
              <w:rPr>
                <w:rFonts w:ascii="Calibri" w:hAnsi="Calibri"/>
                <w:sz w:val="20"/>
                <w:szCs w:val="20"/>
                <w:lang w:val="en-GB"/>
              </w:rPr>
              <w:t xml:space="preserve"> Linux Enterprise Server 12, Red Hat Enterprise Linux 7, 8, Hyper-V Server</w:t>
            </w:r>
          </w:p>
          <w:p w14:paraId="757A5548" w14:textId="77777777" w:rsidR="000A076C" w:rsidRDefault="000A076C" w:rsidP="000A076C">
            <w:pPr>
              <w:numPr>
                <w:ilvl w:val="0"/>
                <w:numId w:val="4"/>
              </w:numPr>
              <w:tabs>
                <w:tab w:val="clear" w:pos="502"/>
                <w:tab w:val="num" w:pos="388"/>
              </w:tabs>
              <w:snapToGrid w:val="0"/>
              <w:ind w:hanging="5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Bezterminowa licencja na oprogramowanie</w:t>
            </w:r>
          </w:p>
          <w:p w14:paraId="7126B34C" w14:textId="77777777" w:rsidR="000A076C" w:rsidRDefault="000A076C" w:rsidP="000A076C">
            <w:pPr>
              <w:numPr>
                <w:ilvl w:val="0"/>
                <w:numId w:val="4"/>
              </w:numPr>
              <w:tabs>
                <w:tab w:val="clear" w:pos="502"/>
                <w:tab w:val="num" w:pos="388"/>
              </w:tabs>
              <w:snapToGrid w:val="0"/>
              <w:ind w:hanging="5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Licencja umożliwiająca instalację i używanie na dwóch czteroprocesorowych serwerach stanowiących element dostawy</w:t>
            </w:r>
          </w:p>
          <w:p w14:paraId="74B96C75" w14:textId="77777777" w:rsidR="000A076C" w:rsidRPr="005B1D8F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1D8F">
              <w:rPr>
                <w:rFonts w:asciiTheme="minorHAnsi" w:hAnsiTheme="minorHAnsi" w:cstheme="minorHAnsi"/>
                <w:sz w:val="20"/>
                <w:szCs w:val="20"/>
              </w:rPr>
              <w:t>Licencja komercyjna (Zamawiający wyklucza możliwość dostawy licencji akademickich oraz dla administracji publicznej)</w:t>
            </w:r>
            <w:r w:rsidR="005B1D8F" w:rsidRPr="005B1D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0882BC78" w14:textId="77777777" w:rsidR="005B1D8F" w:rsidRPr="00F64DB7" w:rsidRDefault="005B1D8F" w:rsidP="005B1D8F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5D21B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dostęp do aktualizacji i poprawek w ramach dostarczonej głównej wersji systemu (major </w:t>
            </w:r>
            <w:proofErr w:type="spellStart"/>
            <w:r w:rsidRPr="005D21B8">
              <w:rPr>
                <w:rFonts w:asciiTheme="minorHAnsi" w:hAnsiTheme="minorHAnsi" w:cstheme="minorHAnsi"/>
                <w:bCs/>
                <w:sz w:val="20"/>
                <w:szCs w:val="20"/>
              </w:rPr>
              <w:t>number</w:t>
            </w:r>
            <w:proofErr w:type="spellEnd"/>
            <w:r w:rsidRPr="005D21B8">
              <w:rPr>
                <w:rFonts w:asciiTheme="minorHAnsi" w:hAnsiTheme="minorHAnsi" w:cstheme="minorHAnsi"/>
                <w:bCs/>
                <w:sz w:val="20"/>
                <w:szCs w:val="20"/>
              </w:rPr>
              <w:t>) przez okres co najmniej 1 roku.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FFE2" w14:textId="77777777" w:rsidR="003552E2" w:rsidRPr="00F64DB7" w:rsidRDefault="003552E2" w:rsidP="003552E2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</w:p>
          <w:p w14:paraId="4B136EB9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38B7F28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5999F41A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23669BB" w14:textId="77777777" w:rsidR="0042252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7C82EE11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5F3F8CA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3C88E53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008F1F9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2237C5FC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18685FE" w14:textId="77777777" w:rsidR="003552E2" w:rsidRPr="0034194A" w:rsidRDefault="003552E2" w:rsidP="0034194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0CF01B8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081BC46" w14:textId="77777777" w:rsidR="003552E2" w:rsidRDefault="003552E2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C2092E5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8B04C09" w14:textId="77777777" w:rsidR="003552E2" w:rsidRPr="0034194A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28B302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5681884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058129B1" w14:textId="77777777" w:rsidR="003552E2" w:rsidRDefault="003552E2" w:rsidP="0034194A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47292572" w14:textId="77777777" w:rsidR="0042252A" w:rsidRDefault="0042252A" w:rsidP="005D21B8">
            <w:pPr>
              <w:pStyle w:val="Akapitzlist"/>
              <w:rPr>
                <w:rFonts w:ascii="Calibri" w:hAnsi="Calibri"/>
                <w:sz w:val="20"/>
                <w:szCs w:val="20"/>
              </w:rPr>
            </w:pPr>
          </w:p>
          <w:p w14:paraId="108E5E75" w14:textId="77777777" w:rsidR="0042252A" w:rsidRPr="0034194A" w:rsidRDefault="0042252A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0CA7264" w14:textId="1FF4E74B" w:rsidR="000A076C" w:rsidRDefault="003552E2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76936000" w14:textId="77777777" w:rsidR="000A076C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0ED6D9E9" w14:textId="77777777" w:rsidR="008540F0" w:rsidRPr="0034194A" w:rsidRDefault="008540F0" w:rsidP="005D21B8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63728780" w14:textId="77777777" w:rsidR="000A076C" w:rsidRDefault="000A076C" w:rsidP="000A076C">
            <w:pPr>
              <w:numPr>
                <w:ilvl w:val="0"/>
                <w:numId w:val="5"/>
              </w:numPr>
              <w:snapToGrid w:val="0"/>
              <w:rPr>
                <w:rFonts w:ascii="Calibri" w:hAnsi="Calibri"/>
                <w:sz w:val="20"/>
                <w:szCs w:val="20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  <w:p w14:paraId="3BC51AC2" w14:textId="77777777" w:rsidR="000A076C" w:rsidRDefault="000A076C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13A0557A" w14:textId="77777777" w:rsidR="008540F0" w:rsidRPr="0034194A" w:rsidRDefault="008540F0" w:rsidP="00F64DB7">
            <w:pPr>
              <w:snapToGrid w:val="0"/>
              <w:ind w:left="360"/>
              <w:rPr>
                <w:rFonts w:ascii="Calibri" w:hAnsi="Calibri"/>
                <w:sz w:val="20"/>
                <w:szCs w:val="20"/>
              </w:rPr>
            </w:pPr>
          </w:p>
          <w:p w14:paraId="435A9860" w14:textId="1159E923" w:rsidR="000A076C" w:rsidRPr="0034194A" w:rsidRDefault="000A076C" w:rsidP="005D21B8">
            <w:pPr>
              <w:numPr>
                <w:ilvl w:val="0"/>
                <w:numId w:val="5"/>
              </w:numPr>
              <w:snapToGrid w:val="0"/>
              <w:rPr>
                <w:rFonts w:ascii="Calibri" w:hAnsi="Calibri" w:cs="Arial"/>
                <w:bCs/>
                <w:sz w:val="18"/>
                <w:szCs w:val="18"/>
              </w:rPr>
            </w:pPr>
            <w:r w:rsidRPr="0034194A">
              <w:rPr>
                <w:rFonts w:ascii="Calibri" w:hAnsi="Calibri"/>
                <w:sz w:val="20"/>
                <w:szCs w:val="20"/>
              </w:rPr>
              <w:t>TAK / NIE**</w:t>
            </w:r>
          </w:p>
        </w:tc>
      </w:tr>
    </w:tbl>
    <w:p w14:paraId="28B0A049" w14:textId="77777777" w:rsidR="00F64DB7" w:rsidRDefault="00F64DB7">
      <w:pPr>
        <w:rPr>
          <w:rFonts w:ascii="Calibri" w:hAnsi="Calibri" w:cs="Arial"/>
          <w:sz w:val="22"/>
        </w:rPr>
      </w:pPr>
    </w:p>
    <w:p w14:paraId="1B01EB09" w14:textId="77777777" w:rsidR="005B1D8F" w:rsidRDefault="005B1D8F">
      <w:pPr>
        <w:rPr>
          <w:rFonts w:ascii="Calibri" w:hAnsi="Calibri" w:cs="Arial"/>
          <w:sz w:val="22"/>
        </w:rPr>
      </w:pPr>
    </w:p>
    <w:p w14:paraId="33A27BEE" w14:textId="77777777" w:rsidR="005B1D8F" w:rsidRDefault="005B1D8F">
      <w:pPr>
        <w:rPr>
          <w:rFonts w:ascii="Calibri" w:hAnsi="Calibri" w:cs="Arial"/>
          <w:sz w:val="22"/>
        </w:rPr>
      </w:pPr>
    </w:p>
    <w:p w14:paraId="7B79341F" w14:textId="73DCB08E" w:rsidR="002F2861" w:rsidRPr="0034194A" w:rsidRDefault="002F2861" w:rsidP="002F2861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CAŁKOWITA CENA WYKONANIA ZAMÓWIENIA</w:t>
      </w:r>
      <w:r>
        <w:rPr>
          <w:rFonts w:ascii="Calibri" w:hAnsi="Calibri" w:cs="Arial"/>
          <w:sz w:val="22"/>
        </w:rPr>
        <w:t xml:space="preserve"> </w:t>
      </w:r>
    </w:p>
    <w:p w14:paraId="73D18138" w14:textId="77777777" w:rsidR="002F2861" w:rsidRPr="0034194A" w:rsidRDefault="002F2861" w:rsidP="002F2861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 xml:space="preserve">cena netto: ............................. PLN   </w:t>
      </w:r>
    </w:p>
    <w:p w14:paraId="47573A34" w14:textId="77777777" w:rsidR="002F2861" w:rsidRPr="0034194A" w:rsidRDefault="002F2861" w:rsidP="002F2861">
      <w:pPr>
        <w:pStyle w:val="Nagwek2"/>
        <w:tabs>
          <w:tab w:val="num" w:pos="1440"/>
        </w:tabs>
        <w:spacing w:before="120"/>
        <w:ind w:right="23"/>
        <w:rPr>
          <w:rFonts w:ascii="Calibri" w:eastAsia="Arial Unicode MS" w:hAnsi="Calibri"/>
          <w:b w:val="0"/>
          <w:bCs w:val="0"/>
          <w:i w:val="0"/>
          <w:iCs w:val="0"/>
          <w:sz w:val="22"/>
        </w:rPr>
      </w:pPr>
      <w:r w:rsidRPr="0034194A">
        <w:rPr>
          <w:rFonts w:ascii="Calibri" w:hAnsi="Calibri"/>
          <w:b w:val="0"/>
          <w:bCs w:val="0"/>
          <w:i w:val="0"/>
          <w:iCs w:val="0"/>
          <w:sz w:val="22"/>
        </w:rPr>
        <w:t>(słownie: .................................................................................................................PLN)</w:t>
      </w:r>
    </w:p>
    <w:p w14:paraId="7860B647" w14:textId="77777777" w:rsidR="002F2861" w:rsidRPr="0034194A" w:rsidRDefault="002F2861" w:rsidP="002F2861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cena brutto:</w:t>
      </w:r>
      <w:r w:rsidRPr="0034194A">
        <w:rPr>
          <w:rFonts w:ascii="Calibri" w:hAnsi="Calibri" w:cs="Arial"/>
          <w:b/>
          <w:sz w:val="22"/>
        </w:rPr>
        <w:t xml:space="preserve"> </w:t>
      </w:r>
      <w:r w:rsidRPr="0034194A">
        <w:rPr>
          <w:rFonts w:ascii="Calibri" w:hAnsi="Calibri" w:cs="Arial"/>
          <w:sz w:val="22"/>
        </w:rPr>
        <w:t xml:space="preserve">............................ PLN   </w:t>
      </w:r>
    </w:p>
    <w:p w14:paraId="313DB662" w14:textId="77777777" w:rsidR="002F2861" w:rsidRPr="0034194A" w:rsidRDefault="002F2861" w:rsidP="002F2861">
      <w:pPr>
        <w:tabs>
          <w:tab w:val="num" w:pos="1440"/>
        </w:tabs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.................................................................................................................PLN)</w:t>
      </w:r>
    </w:p>
    <w:p w14:paraId="278A995B" w14:textId="77777777" w:rsidR="002F2861" w:rsidRPr="0034194A" w:rsidRDefault="002F2861" w:rsidP="002F2861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 xml:space="preserve">w tym ...........% VAT w wys. ............... PLN  </w:t>
      </w:r>
    </w:p>
    <w:p w14:paraId="0B2A040A" w14:textId="77777777" w:rsidR="002F2861" w:rsidRPr="0034194A" w:rsidRDefault="002F2861" w:rsidP="002F2861">
      <w:pPr>
        <w:spacing w:before="120"/>
        <w:ind w:right="23"/>
        <w:rPr>
          <w:rFonts w:ascii="Calibri" w:hAnsi="Calibri" w:cs="Arial"/>
          <w:sz w:val="22"/>
        </w:rPr>
      </w:pPr>
      <w:r w:rsidRPr="0034194A">
        <w:rPr>
          <w:rFonts w:ascii="Calibri" w:hAnsi="Calibri" w:cs="Arial"/>
          <w:sz w:val="22"/>
        </w:rPr>
        <w:t>(słownie: .............………………………………………………...........................PLN)</w:t>
      </w:r>
    </w:p>
    <w:p w14:paraId="65E9AE26" w14:textId="77777777" w:rsidR="002F2861" w:rsidRPr="0034194A" w:rsidRDefault="002F2861" w:rsidP="002F2861">
      <w:pPr>
        <w:pStyle w:val="Tekstpodstawowy"/>
        <w:spacing w:line="240" w:lineRule="auto"/>
        <w:ind w:right="96"/>
        <w:jc w:val="left"/>
        <w:rPr>
          <w:rFonts w:ascii="Calibri" w:hAnsi="Calibri" w:cs="Arial"/>
          <w:sz w:val="20"/>
        </w:rPr>
      </w:pPr>
      <w:r w:rsidRPr="0034194A">
        <w:rPr>
          <w:rFonts w:ascii="Calibri" w:hAnsi="Calibri" w:cs="Arial"/>
          <w:sz w:val="20"/>
        </w:rPr>
        <w:t>………………….., dnia ....................................</w:t>
      </w:r>
    </w:p>
    <w:p w14:paraId="50CAE2B0" w14:textId="77777777" w:rsidR="002F2861" w:rsidRPr="0034194A" w:rsidRDefault="002F2861" w:rsidP="002F2861">
      <w:pPr>
        <w:pStyle w:val="Tekstpodstawowy"/>
        <w:spacing w:line="240" w:lineRule="auto"/>
        <w:ind w:left="8508" w:right="96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 xml:space="preserve">............................................................ </w:t>
      </w:r>
    </w:p>
    <w:p w14:paraId="12674F95" w14:textId="77777777" w:rsidR="002F2861" w:rsidRPr="0034194A" w:rsidRDefault="002F2861" w:rsidP="002F2861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 xml:space="preserve">(podpisy osoby/osób uprawnionych </w:t>
      </w:r>
    </w:p>
    <w:p w14:paraId="2064D236" w14:textId="77777777" w:rsidR="002F2861" w:rsidRPr="0034194A" w:rsidRDefault="002F2861" w:rsidP="002F2861">
      <w:pPr>
        <w:pStyle w:val="Tekstpodstawowy"/>
        <w:spacing w:before="0" w:line="240" w:lineRule="auto"/>
        <w:ind w:left="5940" w:right="96"/>
        <w:jc w:val="center"/>
        <w:rPr>
          <w:rFonts w:ascii="Calibri" w:hAnsi="Calibri" w:cs="Arial"/>
          <w:bCs/>
          <w:sz w:val="20"/>
        </w:rPr>
      </w:pPr>
      <w:r w:rsidRPr="0034194A">
        <w:rPr>
          <w:rFonts w:ascii="Calibri" w:hAnsi="Calibri" w:cs="Arial"/>
          <w:bCs/>
          <w:sz w:val="20"/>
        </w:rPr>
        <w:t>wraz z imienną pieczątką)</w:t>
      </w:r>
    </w:p>
    <w:p w14:paraId="13F8CB23" w14:textId="77777777" w:rsidR="00CE7BAE" w:rsidRPr="0034194A" w:rsidRDefault="00CE7BAE" w:rsidP="00AF0FE3">
      <w:pPr>
        <w:rPr>
          <w:rFonts w:ascii="Calibri" w:hAnsi="Calibri" w:cs="Arial"/>
          <w:bCs/>
          <w:sz w:val="20"/>
        </w:rPr>
      </w:pPr>
    </w:p>
    <w:sectPr w:rsidR="00CE7BAE" w:rsidRPr="0034194A">
      <w:headerReference w:type="default" r:id="rId12"/>
      <w:footerReference w:type="default" r:id="rId13"/>
      <w:pgSz w:w="16838" w:h="11906" w:orient="landscape" w:code="9"/>
      <w:pgMar w:top="1418" w:right="1418" w:bottom="1418" w:left="1259" w:header="400" w:footer="3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DC53E1" w15:done="0"/>
  <w15:commentEx w15:paraId="56496A9E" w15:done="0"/>
  <w15:commentEx w15:paraId="598C1141" w15:done="0"/>
  <w15:commentEx w15:paraId="6D7ECCFE" w15:done="0"/>
  <w15:commentEx w15:paraId="348B19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23695" w14:textId="77777777" w:rsidR="009D0569" w:rsidRDefault="009D0569">
      <w:r>
        <w:separator/>
      </w:r>
    </w:p>
  </w:endnote>
  <w:endnote w:type="continuationSeparator" w:id="0">
    <w:p w14:paraId="7547F6E2" w14:textId="77777777" w:rsidR="009D0569" w:rsidRDefault="009D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91251" w14:textId="77777777" w:rsidR="009D0569" w:rsidRDefault="009D05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A07608" w14:textId="77777777" w:rsidR="009D0569" w:rsidRDefault="009D056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D269" w14:textId="77777777" w:rsidR="009D0569" w:rsidRPr="008617F0" w:rsidRDefault="009D0569" w:rsidP="00B570D2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DC0593">
      <w:rPr>
        <w:bCs/>
        <w:noProof/>
        <w:sz w:val="20"/>
        <w:szCs w:val="20"/>
      </w:rPr>
      <w:t>12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DC0593">
      <w:rPr>
        <w:bCs/>
        <w:noProof/>
        <w:sz w:val="20"/>
        <w:szCs w:val="20"/>
      </w:rPr>
      <w:t>40</w:t>
    </w:r>
    <w:r w:rsidRPr="008617F0">
      <w:rPr>
        <w:bCs/>
        <w:sz w:val="20"/>
        <w:szCs w:val="20"/>
      </w:rPr>
      <w:fldChar w:fldCharType="end"/>
    </w:r>
  </w:p>
  <w:p w14:paraId="7078F14A" w14:textId="77777777" w:rsidR="009D0569" w:rsidRDefault="009D0569" w:rsidP="00B570D2">
    <w:pPr>
      <w:pStyle w:val="Stopka"/>
      <w:jc w:val="center"/>
      <w:rPr>
        <w:sz w:val="16"/>
        <w:lang w:val="de-DE"/>
      </w:rPr>
    </w:pPr>
    <w:r>
      <w:rPr>
        <w:noProof/>
      </w:rPr>
      <w:drawing>
        <wp:inline distT="0" distB="0" distL="0" distR="0" wp14:anchorId="5672C222" wp14:editId="0B8E67C6">
          <wp:extent cx="5934075" cy="6096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777A3" w14:textId="77777777" w:rsidR="009D0569" w:rsidRPr="008617F0" w:rsidRDefault="009D0569" w:rsidP="004D6E0F">
    <w:pPr>
      <w:pStyle w:val="Stopka"/>
      <w:jc w:val="right"/>
      <w:rPr>
        <w:sz w:val="20"/>
        <w:szCs w:val="20"/>
      </w:rPr>
    </w:pPr>
    <w:r w:rsidRPr="008617F0">
      <w:rPr>
        <w:sz w:val="20"/>
        <w:szCs w:val="20"/>
      </w:rPr>
      <w:t xml:space="preserve">Strona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PAGE</w:instrText>
    </w:r>
    <w:r w:rsidRPr="008617F0">
      <w:rPr>
        <w:bCs/>
        <w:sz w:val="20"/>
        <w:szCs w:val="20"/>
      </w:rPr>
      <w:fldChar w:fldCharType="separate"/>
    </w:r>
    <w:r w:rsidR="00DC0593">
      <w:rPr>
        <w:bCs/>
        <w:noProof/>
        <w:sz w:val="20"/>
        <w:szCs w:val="20"/>
      </w:rPr>
      <w:t>14</w:t>
    </w:r>
    <w:r w:rsidRPr="008617F0">
      <w:rPr>
        <w:bCs/>
        <w:sz w:val="20"/>
        <w:szCs w:val="20"/>
      </w:rPr>
      <w:fldChar w:fldCharType="end"/>
    </w:r>
    <w:r w:rsidRPr="008617F0">
      <w:rPr>
        <w:sz w:val="20"/>
        <w:szCs w:val="20"/>
      </w:rPr>
      <w:t xml:space="preserve"> z </w:t>
    </w:r>
    <w:r w:rsidRPr="008617F0">
      <w:rPr>
        <w:bCs/>
        <w:sz w:val="20"/>
        <w:szCs w:val="20"/>
      </w:rPr>
      <w:fldChar w:fldCharType="begin"/>
    </w:r>
    <w:r w:rsidRPr="008617F0">
      <w:rPr>
        <w:bCs/>
        <w:sz w:val="20"/>
        <w:szCs w:val="20"/>
      </w:rPr>
      <w:instrText>NUMPAGES</w:instrText>
    </w:r>
    <w:r w:rsidRPr="008617F0">
      <w:rPr>
        <w:bCs/>
        <w:sz w:val="20"/>
        <w:szCs w:val="20"/>
      </w:rPr>
      <w:fldChar w:fldCharType="separate"/>
    </w:r>
    <w:r w:rsidR="00DC0593">
      <w:rPr>
        <w:bCs/>
        <w:noProof/>
        <w:sz w:val="20"/>
        <w:szCs w:val="20"/>
      </w:rPr>
      <w:t>40</w:t>
    </w:r>
    <w:r w:rsidRPr="008617F0">
      <w:rPr>
        <w:bCs/>
        <w:sz w:val="20"/>
        <w:szCs w:val="20"/>
      </w:rPr>
      <w:fldChar w:fldCharType="end"/>
    </w:r>
  </w:p>
  <w:p w14:paraId="00D58488" w14:textId="77777777" w:rsidR="009D0569" w:rsidRDefault="009D0569" w:rsidP="004D6E0F">
    <w:pPr>
      <w:pStyle w:val="Stopka"/>
      <w:jc w:val="center"/>
      <w:rPr>
        <w:sz w:val="16"/>
        <w:lang w:val="de-DE"/>
      </w:rPr>
    </w:pPr>
    <w:r>
      <w:rPr>
        <w:noProof/>
      </w:rPr>
      <w:drawing>
        <wp:inline distT="0" distB="0" distL="0" distR="0" wp14:anchorId="0A4824BF" wp14:editId="0CB676AD">
          <wp:extent cx="5934075" cy="6096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AC8DA" w14:textId="77777777" w:rsidR="009D0569" w:rsidRDefault="009D0569">
      <w:r>
        <w:separator/>
      </w:r>
    </w:p>
  </w:footnote>
  <w:footnote w:type="continuationSeparator" w:id="0">
    <w:p w14:paraId="100B4CFF" w14:textId="77777777" w:rsidR="009D0569" w:rsidRDefault="009D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4A5B" w14:textId="77777777" w:rsidR="009D0569" w:rsidRDefault="009D0569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E541810" wp14:editId="2B2C1D74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2" name="Obraz 2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A89AE" w14:textId="77777777" w:rsidR="009D0569" w:rsidRDefault="009D0569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</w:p>
  <w:p w14:paraId="6E10C587" w14:textId="77777777" w:rsidR="009D0569" w:rsidRDefault="009D0569" w:rsidP="00D26395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ZP/12/PN/BR-2/2020</w:t>
    </w:r>
  </w:p>
  <w:p w14:paraId="1476CCC6" w14:textId="77777777" w:rsidR="009D0569" w:rsidRDefault="009D0569" w:rsidP="00D26395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1.1 – </w:t>
    </w:r>
    <w:r w:rsidRPr="006A1B89">
      <w:rPr>
        <w:rFonts w:ascii="Calibri" w:hAnsi="Calibri" w:cs="Arial"/>
        <w:sz w:val="22"/>
        <w:szCs w:val="22"/>
      </w:rPr>
      <w:t>SPECYFIKACJA  TECHNICZNO – CENOWA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028D" w14:textId="77777777" w:rsidR="009D0569" w:rsidRDefault="009D0569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712FCD1A" wp14:editId="51DC44CC">
          <wp:simplePos x="0" y="0"/>
          <wp:positionH relativeFrom="column">
            <wp:posOffset>-167005</wp:posOffset>
          </wp:positionH>
          <wp:positionV relativeFrom="paragraph">
            <wp:posOffset>-205740</wp:posOffset>
          </wp:positionV>
          <wp:extent cx="1151890" cy="751840"/>
          <wp:effectExtent l="0" t="0" r="0" b="0"/>
          <wp:wrapTight wrapText="bothSides">
            <wp:wrapPolygon edited="0">
              <wp:start x="0" y="0"/>
              <wp:lineTo x="0" y="20797"/>
              <wp:lineTo x="21076" y="20797"/>
              <wp:lineTo x="21076" y="0"/>
              <wp:lineTo x="0" y="0"/>
            </wp:wrapPolygon>
          </wp:wrapTight>
          <wp:docPr id="4" name="Obraz 4" descr="IETU_logo_rozsz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ETU_logo_rozsz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75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9BA4E" w14:textId="77777777" w:rsidR="009D0569" w:rsidRDefault="009D0569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</w:p>
  <w:p w14:paraId="1C0D2F82" w14:textId="77777777" w:rsidR="009D0569" w:rsidRDefault="009D0569" w:rsidP="004D6E0F">
    <w:pPr>
      <w:pBdr>
        <w:bottom w:val="single" w:sz="4" w:space="0" w:color="auto"/>
      </w:pBdr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Numer sprawy nadany przez Zamawiającego ZP/12/PN/BR-2/2020</w:t>
    </w:r>
  </w:p>
  <w:p w14:paraId="40E45AA7" w14:textId="77777777" w:rsidR="009D0569" w:rsidRDefault="009D0569" w:rsidP="004D6E0F">
    <w:pPr>
      <w:tabs>
        <w:tab w:val="left" w:pos="5895"/>
      </w:tabs>
      <w:jc w:val="right"/>
      <w:rPr>
        <w:rFonts w:ascii="Calibri" w:hAnsi="Calibri" w:cs="Arial"/>
        <w:sz w:val="22"/>
        <w:szCs w:val="22"/>
      </w:rPr>
    </w:pPr>
    <w:r>
      <w:rPr>
        <w:rFonts w:ascii="Calibri" w:hAnsi="Calibri"/>
        <w:sz w:val="22"/>
        <w:szCs w:val="22"/>
      </w:rPr>
      <w:t xml:space="preserve">Załącznik 1.1 – </w:t>
    </w:r>
    <w:r w:rsidRPr="006A1B89">
      <w:rPr>
        <w:rFonts w:ascii="Calibri" w:hAnsi="Calibri" w:cs="Arial"/>
        <w:sz w:val="22"/>
        <w:szCs w:val="22"/>
      </w:rPr>
      <w:t>SPECYFIKACJA  TECHNICZNO – CENOWA</w:t>
    </w:r>
  </w:p>
  <w:p w14:paraId="13769D00" w14:textId="77777777" w:rsidR="009D0569" w:rsidRPr="004D6E0F" w:rsidRDefault="009D0569" w:rsidP="004D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904"/>
    <w:multiLevelType w:val="hybridMultilevel"/>
    <w:tmpl w:val="6A1AEA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C1121"/>
    <w:multiLevelType w:val="singleLevel"/>
    <w:tmpl w:val="D4AEA1E4"/>
    <w:lvl w:ilvl="0">
      <w:start w:val="1"/>
      <w:numFmt w:val="bullet"/>
      <w:pStyle w:val="FSCLis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8"/>
      </w:rPr>
    </w:lvl>
  </w:abstractNum>
  <w:abstractNum w:abstractNumId="2">
    <w:nsid w:val="045D027E"/>
    <w:multiLevelType w:val="hybridMultilevel"/>
    <w:tmpl w:val="B5B2DF34"/>
    <w:lvl w:ilvl="0" w:tplc="D88CF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CC7186"/>
    <w:multiLevelType w:val="hybridMultilevel"/>
    <w:tmpl w:val="B48873B4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123645F0"/>
    <w:multiLevelType w:val="hybridMultilevel"/>
    <w:tmpl w:val="0032FA34"/>
    <w:lvl w:ilvl="0" w:tplc="1134606A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7E0BDA"/>
    <w:multiLevelType w:val="hybridMultilevel"/>
    <w:tmpl w:val="C278EB54"/>
    <w:lvl w:ilvl="0" w:tplc="D88CFB4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8A3646A"/>
    <w:multiLevelType w:val="hybridMultilevel"/>
    <w:tmpl w:val="EE2CA40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046DAB"/>
    <w:multiLevelType w:val="hybridMultilevel"/>
    <w:tmpl w:val="85466E0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FE24B9"/>
    <w:multiLevelType w:val="hybridMultilevel"/>
    <w:tmpl w:val="2140D49E"/>
    <w:lvl w:ilvl="0" w:tplc="041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>
    <w:nsid w:val="38C35A7C"/>
    <w:multiLevelType w:val="hybridMultilevel"/>
    <w:tmpl w:val="2C285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31C6"/>
    <w:multiLevelType w:val="multilevel"/>
    <w:tmpl w:val="575A84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421E46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1F2C35"/>
    <w:multiLevelType w:val="hybridMultilevel"/>
    <w:tmpl w:val="2B7EFC9C"/>
    <w:lvl w:ilvl="0" w:tplc="4C92DA9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>
    <w:nsid w:val="47850940"/>
    <w:multiLevelType w:val="hybridMultilevel"/>
    <w:tmpl w:val="36E4493A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004743"/>
    <w:multiLevelType w:val="hybridMultilevel"/>
    <w:tmpl w:val="C95687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A39E2"/>
    <w:multiLevelType w:val="multilevel"/>
    <w:tmpl w:val="B1C8EBC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512D6047"/>
    <w:multiLevelType w:val="hybridMultilevel"/>
    <w:tmpl w:val="A2B22F9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E83CC2"/>
    <w:multiLevelType w:val="hybridMultilevel"/>
    <w:tmpl w:val="AA7E3F9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BB037FA"/>
    <w:multiLevelType w:val="hybridMultilevel"/>
    <w:tmpl w:val="F48AF8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7D111CA"/>
    <w:multiLevelType w:val="hybridMultilevel"/>
    <w:tmpl w:val="2C24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0F2F"/>
    <w:multiLevelType w:val="hybridMultilevel"/>
    <w:tmpl w:val="BF188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855995"/>
    <w:multiLevelType w:val="hybridMultilevel"/>
    <w:tmpl w:val="E8EC363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024CA6"/>
    <w:multiLevelType w:val="hybridMultilevel"/>
    <w:tmpl w:val="39B07D50"/>
    <w:lvl w:ilvl="0" w:tplc="0415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2EA01FA6">
      <w:numFmt w:val="bullet"/>
      <w:lvlText w:val="-"/>
      <w:lvlJc w:val="left"/>
      <w:pPr>
        <w:tabs>
          <w:tab w:val="num" w:pos="2380"/>
        </w:tabs>
        <w:ind w:left="2380" w:hanging="360"/>
      </w:pPr>
      <w:rPr>
        <w:rFonts w:ascii="Calibri" w:eastAsia="Times New Roman" w:hAnsi="Calibri" w:cs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23">
    <w:nsid w:val="79CE33E0"/>
    <w:multiLevelType w:val="hybridMultilevel"/>
    <w:tmpl w:val="D2408B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3"/>
  </w:num>
  <w:num w:numId="5">
    <w:abstractNumId w:val="21"/>
  </w:num>
  <w:num w:numId="6">
    <w:abstractNumId w:val="23"/>
  </w:num>
  <w:num w:numId="7">
    <w:abstractNumId w:val="22"/>
  </w:num>
  <w:num w:numId="8">
    <w:abstractNumId w:val="4"/>
  </w:num>
  <w:num w:numId="9">
    <w:abstractNumId w:val="20"/>
  </w:num>
  <w:num w:numId="10">
    <w:abstractNumId w:val="14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0"/>
  </w:num>
  <w:num w:numId="17">
    <w:abstractNumId w:val="2"/>
  </w:num>
  <w:num w:numId="18">
    <w:abstractNumId w:val="8"/>
  </w:num>
  <w:num w:numId="19">
    <w:abstractNumId w:val="3"/>
  </w:num>
  <w:num w:numId="20">
    <w:abstractNumId w:val="5"/>
  </w:num>
  <w:num w:numId="21">
    <w:abstractNumId w:val="17"/>
  </w:num>
  <w:num w:numId="22">
    <w:abstractNumId w:val="7"/>
  </w:num>
  <w:num w:numId="23">
    <w:abstractNumId w:val="12"/>
  </w:num>
  <w:num w:numId="24">
    <w:abstractNumId w:val="1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cek D.">
    <w15:presenceInfo w15:providerId="None" w15:userId="Jacek D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C7"/>
    <w:rsid w:val="000018F0"/>
    <w:rsid w:val="0000220B"/>
    <w:rsid w:val="00002EEF"/>
    <w:rsid w:val="00003161"/>
    <w:rsid w:val="00003627"/>
    <w:rsid w:val="00003CC8"/>
    <w:rsid w:val="00003FD8"/>
    <w:rsid w:val="00013D68"/>
    <w:rsid w:val="0001429F"/>
    <w:rsid w:val="0001553B"/>
    <w:rsid w:val="00015915"/>
    <w:rsid w:val="00016298"/>
    <w:rsid w:val="00017E33"/>
    <w:rsid w:val="000204DC"/>
    <w:rsid w:val="00020E4D"/>
    <w:rsid w:val="00020EDA"/>
    <w:rsid w:val="00021516"/>
    <w:rsid w:val="00023996"/>
    <w:rsid w:val="00023D18"/>
    <w:rsid w:val="00026369"/>
    <w:rsid w:val="00030813"/>
    <w:rsid w:val="00030D5A"/>
    <w:rsid w:val="00040607"/>
    <w:rsid w:val="00042F7C"/>
    <w:rsid w:val="000432F1"/>
    <w:rsid w:val="00043958"/>
    <w:rsid w:val="00050905"/>
    <w:rsid w:val="000547CF"/>
    <w:rsid w:val="00054988"/>
    <w:rsid w:val="00055018"/>
    <w:rsid w:val="0006358B"/>
    <w:rsid w:val="00070072"/>
    <w:rsid w:val="00072E43"/>
    <w:rsid w:val="00073F35"/>
    <w:rsid w:val="00074B90"/>
    <w:rsid w:val="00075630"/>
    <w:rsid w:val="00076BDC"/>
    <w:rsid w:val="00081591"/>
    <w:rsid w:val="00081FEC"/>
    <w:rsid w:val="00083F5A"/>
    <w:rsid w:val="000844EE"/>
    <w:rsid w:val="00084635"/>
    <w:rsid w:val="00084665"/>
    <w:rsid w:val="00084BA1"/>
    <w:rsid w:val="00085E91"/>
    <w:rsid w:val="00085EEB"/>
    <w:rsid w:val="00090480"/>
    <w:rsid w:val="00091CA9"/>
    <w:rsid w:val="00096901"/>
    <w:rsid w:val="0009707E"/>
    <w:rsid w:val="000A06A4"/>
    <w:rsid w:val="000A076C"/>
    <w:rsid w:val="000A2564"/>
    <w:rsid w:val="000A2C3F"/>
    <w:rsid w:val="000A30A7"/>
    <w:rsid w:val="000A3271"/>
    <w:rsid w:val="000A4A38"/>
    <w:rsid w:val="000A56AD"/>
    <w:rsid w:val="000A584A"/>
    <w:rsid w:val="000A59EB"/>
    <w:rsid w:val="000B3FA5"/>
    <w:rsid w:val="000B5341"/>
    <w:rsid w:val="000B5BA5"/>
    <w:rsid w:val="000B7916"/>
    <w:rsid w:val="000B7C01"/>
    <w:rsid w:val="000C269D"/>
    <w:rsid w:val="000C277F"/>
    <w:rsid w:val="000C2D00"/>
    <w:rsid w:val="000C5775"/>
    <w:rsid w:val="000D1B47"/>
    <w:rsid w:val="000D2587"/>
    <w:rsid w:val="000D28E2"/>
    <w:rsid w:val="000D2B2F"/>
    <w:rsid w:val="000D4FC3"/>
    <w:rsid w:val="000D6FF5"/>
    <w:rsid w:val="000D73D2"/>
    <w:rsid w:val="000D7A09"/>
    <w:rsid w:val="000D7AC1"/>
    <w:rsid w:val="000E2A8D"/>
    <w:rsid w:val="000E4111"/>
    <w:rsid w:val="000E46CD"/>
    <w:rsid w:val="000E4B2E"/>
    <w:rsid w:val="000E4D05"/>
    <w:rsid w:val="000F0B99"/>
    <w:rsid w:val="000F2056"/>
    <w:rsid w:val="000F6104"/>
    <w:rsid w:val="000F61CA"/>
    <w:rsid w:val="000F6CC0"/>
    <w:rsid w:val="00101EE6"/>
    <w:rsid w:val="0010435B"/>
    <w:rsid w:val="00110914"/>
    <w:rsid w:val="00110D43"/>
    <w:rsid w:val="00113040"/>
    <w:rsid w:val="001147DD"/>
    <w:rsid w:val="00114A63"/>
    <w:rsid w:val="00114B71"/>
    <w:rsid w:val="00117552"/>
    <w:rsid w:val="001249CA"/>
    <w:rsid w:val="00126A41"/>
    <w:rsid w:val="00126F04"/>
    <w:rsid w:val="001316A2"/>
    <w:rsid w:val="0013353E"/>
    <w:rsid w:val="001335AA"/>
    <w:rsid w:val="001351E4"/>
    <w:rsid w:val="00136AA6"/>
    <w:rsid w:val="001401C8"/>
    <w:rsid w:val="0014133A"/>
    <w:rsid w:val="001420FB"/>
    <w:rsid w:val="001428E9"/>
    <w:rsid w:val="00142E8E"/>
    <w:rsid w:val="00145C5A"/>
    <w:rsid w:val="001464C0"/>
    <w:rsid w:val="00146D29"/>
    <w:rsid w:val="00150D93"/>
    <w:rsid w:val="001513C5"/>
    <w:rsid w:val="00160669"/>
    <w:rsid w:val="00160D53"/>
    <w:rsid w:val="00160ECB"/>
    <w:rsid w:val="00163673"/>
    <w:rsid w:val="00163C16"/>
    <w:rsid w:val="00164671"/>
    <w:rsid w:val="00170224"/>
    <w:rsid w:val="00176B3C"/>
    <w:rsid w:val="00177924"/>
    <w:rsid w:val="001832B5"/>
    <w:rsid w:val="00183657"/>
    <w:rsid w:val="00183C6A"/>
    <w:rsid w:val="00185FB7"/>
    <w:rsid w:val="001901B9"/>
    <w:rsid w:val="00190A27"/>
    <w:rsid w:val="00191AFF"/>
    <w:rsid w:val="0019248D"/>
    <w:rsid w:val="00194B33"/>
    <w:rsid w:val="00195037"/>
    <w:rsid w:val="00196859"/>
    <w:rsid w:val="00196B02"/>
    <w:rsid w:val="001A151D"/>
    <w:rsid w:val="001A1AF6"/>
    <w:rsid w:val="001A1DC0"/>
    <w:rsid w:val="001A239A"/>
    <w:rsid w:val="001A5389"/>
    <w:rsid w:val="001A571E"/>
    <w:rsid w:val="001A7CE1"/>
    <w:rsid w:val="001B0942"/>
    <w:rsid w:val="001B1F0A"/>
    <w:rsid w:val="001B27A4"/>
    <w:rsid w:val="001B3593"/>
    <w:rsid w:val="001B538F"/>
    <w:rsid w:val="001B7157"/>
    <w:rsid w:val="001C107E"/>
    <w:rsid w:val="001C57C5"/>
    <w:rsid w:val="001C5CE9"/>
    <w:rsid w:val="001D2C1F"/>
    <w:rsid w:val="001E1320"/>
    <w:rsid w:val="001E2C13"/>
    <w:rsid w:val="001E50CC"/>
    <w:rsid w:val="001E6DC4"/>
    <w:rsid w:val="001F2EC2"/>
    <w:rsid w:val="001F5563"/>
    <w:rsid w:val="001F564A"/>
    <w:rsid w:val="001F5843"/>
    <w:rsid w:val="001F5B00"/>
    <w:rsid w:val="00200205"/>
    <w:rsid w:val="002002A8"/>
    <w:rsid w:val="00200DD3"/>
    <w:rsid w:val="002012F5"/>
    <w:rsid w:val="00203CA5"/>
    <w:rsid w:val="00204779"/>
    <w:rsid w:val="00205345"/>
    <w:rsid w:val="002078B4"/>
    <w:rsid w:val="00211A3B"/>
    <w:rsid w:val="00213BBD"/>
    <w:rsid w:val="00213F40"/>
    <w:rsid w:val="002142D1"/>
    <w:rsid w:val="00221C0F"/>
    <w:rsid w:val="00223EBC"/>
    <w:rsid w:val="002255C0"/>
    <w:rsid w:val="00227BFB"/>
    <w:rsid w:val="00230782"/>
    <w:rsid w:val="00231641"/>
    <w:rsid w:val="00233140"/>
    <w:rsid w:val="0023421C"/>
    <w:rsid w:val="00235435"/>
    <w:rsid w:val="002356F8"/>
    <w:rsid w:val="002360BC"/>
    <w:rsid w:val="00237AF0"/>
    <w:rsid w:val="0024155A"/>
    <w:rsid w:val="00242757"/>
    <w:rsid w:val="00245FCA"/>
    <w:rsid w:val="00246B5A"/>
    <w:rsid w:val="002500C8"/>
    <w:rsid w:val="002518A1"/>
    <w:rsid w:val="00251FD2"/>
    <w:rsid w:val="00252324"/>
    <w:rsid w:val="00252691"/>
    <w:rsid w:val="002567AC"/>
    <w:rsid w:val="0026717D"/>
    <w:rsid w:val="002705F3"/>
    <w:rsid w:val="00270E96"/>
    <w:rsid w:val="00270F03"/>
    <w:rsid w:val="00272316"/>
    <w:rsid w:val="00273126"/>
    <w:rsid w:val="00274ABA"/>
    <w:rsid w:val="00277590"/>
    <w:rsid w:val="00281359"/>
    <w:rsid w:val="0028163C"/>
    <w:rsid w:val="0029236B"/>
    <w:rsid w:val="0029245F"/>
    <w:rsid w:val="002932D9"/>
    <w:rsid w:val="00294449"/>
    <w:rsid w:val="00296500"/>
    <w:rsid w:val="00297107"/>
    <w:rsid w:val="002977F4"/>
    <w:rsid w:val="002A0801"/>
    <w:rsid w:val="002A2055"/>
    <w:rsid w:val="002A22FC"/>
    <w:rsid w:val="002A31EE"/>
    <w:rsid w:val="002A52F3"/>
    <w:rsid w:val="002A63B1"/>
    <w:rsid w:val="002A7018"/>
    <w:rsid w:val="002B0360"/>
    <w:rsid w:val="002B137E"/>
    <w:rsid w:val="002B1F68"/>
    <w:rsid w:val="002B50CA"/>
    <w:rsid w:val="002B543F"/>
    <w:rsid w:val="002C05A5"/>
    <w:rsid w:val="002C09D6"/>
    <w:rsid w:val="002C0A88"/>
    <w:rsid w:val="002C4BF4"/>
    <w:rsid w:val="002E299D"/>
    <w:rsid w:val="002E52AD"/>
    <w:rsid w:val="002E6BAA"/>
    <w:rsid w:val="002E7E65"/>
    <w:rsid w:val="002F2861"/>
    <w:rsid w:val="002F4492"/>
    <w:rsid w:val="002F49F3"/>
    <w:rsid w:val="002F5925"/>
    <w:rsid w:val="002F7AA1"/>
    <w:rsid w:val="002F7E27"/>
    <w:rsid w:val="0030160E"/>
    <w:rsid w:val="00302377"/>
    <w:rsid w:val="0030239B"/>
    <w:rsid w:val="00302838"/>
    <w:rsid w:val="00302990"/>
    <w:rsid w:val="00303426"/>
    <w:rsid w:val="00303C6C"/>
    <w:rsid w:val="00305334"/>
    <w:rsid w:val="00305A36"/>
    <w:rsid w:val="00305F48"/>
    <w:rsid w:val="003108DC"/>
    <w:rsid w:val="003113EC"/>
    <w:rsid w:val="00312D17"/>
    <w:rsid w:val="003144AE"/>
    <w:rsid w:val="003154A8"/>
    <w:rsid w:val="003177DD"/>
    <w:rsid w:val="00317E93"/>
    <w:rsid w:val="00320E8B"/>
    <w:rsid w:val="00321794"/>
    <w:rsid w:val="00322360"/>
    <w:rsid w:val="0032558D"/>
    <w:rsid w:val="00330505"/>
    <w:rsid w:val="003308D0"/>
    <w:rsid w:val="00332710"/>
    <w:rsid w:val="00333A42"/>
    <w:rsid w:val="00335AEE"/>
    <w:rsid w:val="003364BE"/>
    <w:rsid w:val="003371CD"/>
    <w:rsid w:val="00340081"/>
    <w:rsid w:val="00340387"/>
    <w:rsid w:val="00341455"/>
    <w:rsid w:val="0034194A"/>
    <w:rsid w:val="00342F4D"/>
    <w:rsid w:val="00345574"/>
    <w:rsid w:val="003460F9"/>
    <w:rsid w:val="003467A9"/>
    <w:rsid w:val="00346CE9"/>
    <w:rsid w:val="003479BA"/>
    <w:rsid w:val="003508CB"/>
    <w:rsid w:val="003518BB"/>
    <w:rsid w:val="00352D03"/>
    <w:rsid w:val="0035316F"/>
    <w:rsid w:val="003545BF"/>
    <w:rsid w:val="003552E2"/>
    <w:rsid w:val="00355DDA"/>
    <w:rsid w:val="0035601E"/>
    <w:rsid w:val="00356148"/>
    <w:rsid w:val="0035661D"/>
    <w:rsid w:val="00356DA1"/>
    <w:rsid w:val="003626BE"/>
    <w:rsid w:val="00362E4A"/>
    <w:rsid w:val="00362FBB"/>
    <w:rsid w:val="00364821"/>
    <w:rsid w:val="00365C6B"/>
    <w:rsid w:val="00365D2C"/>
    <w:rsid w:val="0036622F"/>
    <w:rsid w:val="003678FB"/>
    <w:rsid w:val="00370794"/>
    <w:rsid w:val="00371F45"/>
    <w:rsid w:val="003745F8"/>
    <w:rsid w:val="003766BF"/>
    <w:rsid w:val="00377CD2"/>
    <w:rsid w:val="00391A9A"/>
    <w:rsid w:val="0039536A"/>
    <w:rsid w:val="003953A1"/>
    <w:rsid w:val="0039673A"/>
    <w:rsid w:val="00396FA0"/>
    <w:rsid w:val="003A176D"/>
    <w:rsid w:val="003A4E7F"/>
    <w:rsid w:val="003B09BE"/>
    <w:rsid w:val="003B0C37"/>
    <w:rsid w:val="003B2BFE"/>
    <w:rsid w:val="003B3BF7"/>
    <w:rsid w:val="003B458D"/>
    <w:rsid w:val="003B7BF8"/>
    <w:rsid w:val="003C0A2B"/>
    <w:rsid w:val="003C1149"/>
    <w:rsid w:val="003C1CF4"/>
    <w:rsid w:val="003C40EE"/>
    <w:rsid w:val="003C438A"/>
    <w:rsid w:val="003C5144"/>
    <w:rsid w:val="003C733E"/>
    <w:rsid w:val="003D34A3"/>
    <w:rsid w:val="003D6D72"/>
    <w:rsid w:val="003E03DF"/>
    <w:rsid w:val="003E0C15"/>
    <w:rsid w:val="003E1A8D"/>
    <w:rsid w:val="003E1AFF"/>
    <w:rsid w:val="003E25EF"/>
    <w:rsid w:val="003E4544"/>
    <w:rsid w:val="003F004B"/>
    <w:rsid w:val="003F0695"/>
    <w:rsid w:val="003F0A6A"/>
    <w:rsid w:val="003F1429"/>
    <w:rsid w:val="003F4062"/>
    <w:rsid w:val="003F5F76"/>
    <w:rsid w:val="003F6CA5"/>
    <w:rsid w:val="003F7B69"/>
    <w:rsid w:val="003F7BC2"/>
    <w:rsid w:val="003F7DA9"/>
    <w:rsid w:val="00401A82"/>
    <w:rsid w:val="00405B3D"/>
    <w:rsid w:val="00405D22"/>
    <w:rsid w:val="00410060"/>
    <w:rsid w:val="0041175E"/>
    <w:rsid w:val="0041359E"/>
    <w:rsid w:val="0041524E"/>
    <w:rsid w:val="004169BA"/>
    <w:rsid w:val="00416F24"/>
    <w:rsid w:val="0042058C"/>
    <w:rsid w:val="004215A5"/>
    <w:rsid w:val="0042252A"/>
    <w:rsid w:val="00430DBB"/>
    <w:rsid w:val="004313C0"/>
    <w:rsid w:val="00431D64"/>
    <w:rsid w:val="00431F7C"/>
    <w:rsid w:val="004339EB"/>
    <w:rsid w:val="004340CF"/>
    <w:rsid w:val="0043431A"/>
    <w:rsid w:val="004344AF"/>
    <w:rsid w:val="00436CE4"/>
    <w:rsid w:val="004376FB"/>
    <w:rsid w:val="00441654"/>
    <w:rsid w:val="00443135"/>
    <w:rsid w:val="0044362E"/>
    <w:rsid w:val="00443E76"/>
    <w:rsid w:val="004452C9"/>
    <w:rsid w:val="0044792F"/>
    <w:rsid w:val="00451893"/>
    <w:rsid w:val="00451F01"/>
    <w:rsid w:val="00453181"/>
    <w:rsid w:val="004535BE"/>
    <w:rsid w:val="00456250"/>
    <w:rsid w:val="004622C3"/>
    <w:rsid w:val="004644C4"/>
    <w:rsid w:val="00465562"/>
    <w:rsid w:val="00465652"/>
    <w:rsid w:val="00465B6B"/>
    <w:rsid w:val="00467627"/>
    <w:rsid w:val="004677AA"/>
    <w:rsid w:val="00470170"/>
    <w:rsid w:val="00470CA1"/>
    <w:rsid w:val="004720AB"/>
    <w:rsid w:val="00472E6B"/>
    <w:rsid w:val="00472F76"/>
    <w:rsid w:val="00473644"/>
    <w:rsid w:val="00474121"/>
    <w:rsid w:val="00474E7F"/>
    <w:rsid w:val="004762E7"/>
    <w:rsid w:val="00483644"/>
    <w:rsid w:val="004844D9"/>
    <w:rsid w:val="00484AB2"/>
    <w:rsid w:val="004867BC"/>
    <w:rsid w:val="00491D2D"/>
    <w:rsid w:val="00492EA1"/>
    <w:rsid w:val="0049520F"/>
    <w:rsid w:val="0049729D"/>
    <w:rsid w:val="004A0086"/>
    <w:rsid w:val="004A19C9"/>
    <w:rsid w:val="004A3B30"/>
    <w:rsid w:val="004A3C85"/>
    <w:rsid w:val="004A6E1F"/>
    <w:rsid w:val="004B036C"/>
    <w:rsid w:val="004B171E"/>
    <w:rsid w:val="004B1EE8"/>
    <w:rsid w:val="004B269D"/>
    <w:rsid w:val="004B44DE"/>
    <w:rsid w:val="004B5596"/>
    <w:rsid w:val="004B5796"/>
    <w:rsid w:val="004B5B60"/>
    <w:rsid w:val="004C43BE"/>
    <w:rsid w:val="004D0147"/>
    <w:rsid w:val="004D2687"/>
    <w:rsid w:val="004D39C0"/>
    <w:rsid w:val="004D4C00"/>
    <w:rsid w:val="004D593E"/>
    <w:rsid w:val="004D6E0F"/>
    <w:rsid w:val="004E03D3"/>
    <w:rsid w:val="004E2E50"/>
    <w:rsid w:val="004E475A"/>
    <w:rsid w:val="004E6313"/>
    <w:rsid w:val="004E73EF"/>
    <w:rsid w:val="004F1D89"/>
    <w:rsid w:val="004F2389"/>
    <w:rsid w:val="004F2E62"/>
    <w:rsid w:val="004F35E7"/>
    <w:rsid w:val="004F37D2"/>
    <w:rsid w:val="004F4AB0"/>
    <w:rsid w:val="004F5583"/>
    <w:rsid w:val="004F5D41"/>
    <w:rsid w:val="004F6242"/>
    <w:rsid w:val="004F6C22"/>
    <w:rsid w:val="004F75B3"/>
    <w:rsid w:val="0050150B"/>
    <w:rsid w:val="00502751"/>
    <w:rsid w:val="005041A1"/>
    <w:rsid w:val="00504C96"/>
    <w:rsid w:val="00506761"/>
    <w:rsid w:val="00507251"/>
    <w:rsid w:val="00511D01"/>
    <w:rsid w:val="00512574"/>
    <w:rsid w:val="00515C50"/>
    <w:rsid w:val="00516AE9"/>
    <w:rsid w:val="00520124"/>
    <w:rsid w:val="0052030E"/>
    <w:rsid w:val="00521FED"/>
    <w:rsid w:val="00522EDE"/>
    <w:rsid w:val="005317A8"/>
    <w:rsid w:val="005333DD"/>
    <w:rsid w:val="005358FA"/>
    <w:rsid w:val="00535C61"/>
    <w:rsid w:val="00536F02"/>
    <w:rsid w:val="00541F89"/>
    <w:rsid w:val="00542124"/>
    <w:rsid w:val="00544FEB"/>
    <w:rsid w:val="00554D29"/>
    <w:rsid w:val="0055593B"/>
    <w:rsid w:val="005602EA"/>
    <w:rsid w:val="0056052B"/>
    <w:rsid w:val="00561B56"/>
    <w:rsid w:val="0056252D"/>
    <w:rsid w:val="00562FF5"/>
    <w:rsid w:val="005636BD"/>
    <w:rsid w:val="00565926"/>
    <w:rsid w:val="00566C3C"/>
    <w:rsid w:val="00567230"/>
    <w:rsid w:val="005715C1"/>
    <w:rsid w:val="00572964"/>
    <w:rsid w:val="005775DD"/>
    <w:rsid w:val="005848EF"/>
    <w:rsid w:val="00584A03"/>
    <w:rsid w:val="005858EC"/>
    <w:rsid w:val="00586FD2"/>
    <w:rsid w:val="005902BD"/>
    <w:rsid w:val="0059106E"/>
    <w:rsid w:val="005919CA"/>
    <w:rsid w:val="00592D24"/>
    <w:rsid w:val="00595150"/>
    <w:rsid w:val="00595498"/>
    <w:rsid w:val="00595C9C"/>
    <w:rsid w:val="005A0850"/>
    <w:rsid w:val="005A14BA"/>
    <w:rsid w:val="005A5903"/>
    <w:rsid w:val="005A6CA0"/>
    <w:rsid w:val="005A7A46"/>
    <w:rsid w:val="005B01D0"/>
    <w:rsid w:val="005B1D8F"/>
    <w:rsid w:val="005B55F6"/>
    <w:rsid w:val="005B662A"/>
    <w:rsid w:val="005C07BB"/>
    <w:rsid w:val="005C0CBC"/>
    <w:rsid w:val="005C1143"/>
    <w:rsid w:val="005C3490"/>
    <w:rsid w:val="005C358E"/>
    <w:rsid w:val="005C4232"/>
    <w:rsid w:val="005C567F"/>
    <w:rsid w:val="005D1CC9"/>
    <w:rsid w:val="005D21B8"/>
    <w:rsid w:val="005D2FBB"/>
    <w:rsid w:val="005D429B"/>
    <w:rsid w:val="005D7ADC"/>
    <w:rsid w:val="005E1869"/>
    <w:rsid w:val="005E47B6"/>
    <w:rsid w:val="005F00A6"/>
    <w:rsid w:val="005F2A86"/>
    <w:rsid w:val="005F4086"/>
    <w:rsid w:val="005F47BA"/>
    <w:rsid w:val="005F5E69"/>
    <w:rsid w:val="005F688B"/>
    <w:rsid w:val="005F6AC9"/>
    <w:rsid w:val="006014B1"/>
    <w:rsid w:val="00602232"/>
    <w:rsid w:val="00603EFA"/>
    <w:rsid w:val="00606BF9"/>
    <w:rsid w:val="00606DCE"/>
    <w:rsid w:val="00610501"/>
    <w:rsid w:val="006121D5"/>
    <w:rsid w:val="00613713"/>
    <w:rsid w:val="006138AE"/>
    <w:rsid w:val="00613957"/>
    <w:rsid w:val="00613C0E"/>
    <w:rsid w:val="00615ED3"/>
    <w:rsid w:val="006171E2"/>
    <w:rsid w:val="0062271C"/>
    <w:rsid w:val="006242F2"/>
    <w:rsid w:val="006311F3"/>
    <w:rsid w:val="00631240"/>
    <w:rsid w:val="00631885"/>
    <w:rsid w:val="006329D5"/>
    <w:rsid w:val="00635892"/>
    <w:rsid w:val="006370B9"/>
    <w:rsid w:val="0064209E"/>
    <w:rsid w:val="006455C9"/>
    <w:rsid w:val="00646A09"/>
    <w:rsid w:val="00650194"/>
    <w:rsid w:val="00656C10"/>
    <w:rsid w:val="006576C2"/>
    <w:rsid w:val="00660FB0"/>
    <w:rsid w:val="00662713"/>
    <w:rsid w:val="00664104"/>
    <w:rsid w:val="0066630F"/>
    <w:rsid w:val="006665E5"/>
    <w:rsid w:val="0067009C"/>
    <w:rsid w:val="00670C23"/>
    <w:rsid w:val="00672A22"/>
    <w:rsid w:val="00673573"/>
    <w:rsid w:val="00674827"/>
    <w:rsid w:val="0067670A"/>
    <w:rsid w:val="00676AEE"/>
    <w:rsid w:val="00676D06"/>
    <w:rsid w:val="006779E5"/>
    <w:rsid w:val="00677CF1"/>
    <w:rsid w:val="00685182"/>
    <w:rsid w:val="00685352"/>
    <w:rsid w:val="00686B26"/>
    <w:rsid w:val="00691539"/>
    <w:rsid w:val="00695A00"/>
    <w:rsid w:val="006A0363"/>
    <w:rsid w:val="006A1B89"/>
    <w:rsid w:val="006A3F41"/>
    <w:rsid w:val="006A6157"/>
    <w:rsid w:val="006B1B6F"/>
    <w:rsid w:val="006B35D2"/>
    <w:rsid w:val="006B3DC1"/>
    <w:rsid w:val="006B41ED"/>
    <w:rsid w:val="006B48CA"/>
    <w:rsid w:val="006B5B0D"/>
    <w:rsid w:val="006B6B75"/>
    <w:rsid w:val="006B73C8"/>
    <w:rsid w:val="006C37E8"/>
    <w:rsid w:val="006C4DD5"/>
    <w:rsid w:val="006C627D"/>
    <w:rsid w:val="006C6FEA"/>
    <w:rsid w:val="006D09E0"/>
    <w:rsid w:val="006D1F30"/>
    <w:rsid w:val="006D33FD"/>
    <w:rsid w:val="006D51F1"/>
    <w:rsid w:val="006E0429"/>
    <w:rsid w:val="006E0A40"/>
    <w:rsid w:val="006E1B25"/>
    <w:rsid w:val="006E4F12"/>
    <w:rsid w:val="006E51AE"/>
    <w:rsid w:val="006E7E4E"/>
    <w:rsid w:val="006F0318"/>
    <w:rsid w:val="006F11CC"/>
    <w:rsid w:val="006F166E"/>
    <w:rsid w:val="006F16C8"/>
    <w:rsid w:val="006F17C8"/>
    <w:rsid w:val="006F7725"/>
    <w:rsid w:val="00701BAF"/>
    <w:rsid w:val="00701EDB"/>
    <w:rsid w:val="00703A1F"/>
    <w:rsid w:val="00705039"/>
    <w:rsid w:val="007059AD"/>
    <w:rsid w:val="00707E12"/>
    <w:rsid w:val="0071464F"/>
    <w:rsid w:val="0071644A"/>
    <w:rsid w:val="00716EFD"/>
    <w:rsid w:val="00717D67"/>
    <w:rsid w:val="007237C5"/>
    <w:rsid w:val="00723F53"/>
    <w:rsid w:val="0072728C"/>
    <w:rsid w:val="0073066D"/>
    <w:rsid w:val="00731F48"/>
    <w:rsid w:val="00737E1E"/>
    <w:rsid w:val="00740723"/>
    <w:rsid w:val="007415C7"/>
    <w:rsid w:val="00742231"/>
    <w:rsid w:val="0074280E"/>
    <w:rsid w:val="0074424B"/>
    <w:rsid w:val="00744BAA"/>
    <w:rsid w:val="007512E2"/>
    <w:rsid w:val="00752983"/>
    <w:rsid w:val="00761F98"/>
    <w:rsid w:val="00771AEA"/>
    <w:rsid w:val="00773401"/>
    <w:rsid w:val="00775DD6"/>
    <w:rsid w:val="00776517"/>
    <w:rsid w:val="007774DE"/>
    <w:rsid w:val="007776DD"/>
    <w:rsid w:val="00777BF7"/>
    <w:rsid w:val="007806B8"/>
    <w:rsid w:val="007816B9"/>
    <w:rsid w:val="00783965"/>
    <w:rsid w:val="00787FD8"/>
    <w:rsid w:val="0079432B"/>
    <w:rsid w:val="00795047"/>
    <w:rsid w:val="00795820"/>
    <w:rsid w:val="007A21AF"/>
    <w:rsid w:val="007A2DD0"/>
    <w:rsid w:val="007A3599"/>
    <w:rsid w:val="007A477D"/>
    <w:rsid w:val="007A5CDB"/>
    <w:rsid w:val="007A5D24"/>
    <w:rsid w:val="007A6626"/>
    <w:rsid w:val="007A7573"/>
    <w:rsid w:val="007B528D"/>
    <w:rsid w:val="007B53FA"/>
    <w:rsid w:val="007C163F"/>
    <w:rsid w:val="007C46C2"/>
    <w:rsid w:val="007C4DCA"/>
    <w:rsid w:val="007C5F65"/>
    <w:rsid w:val="007D02DF"/>
    <w:rsid w:val="007D1864"/>
    <w:rsid w:val="007D34F7"/>
    <w:rsid w:val="007D3503"/>
    <w:rsid w:val="007D5B6A"/>
    <w:rsid w:val="007D6246"/>
    <w:rsid w:val="007E03F9"/>
    <w:rsid w:val="007E1A3E"/>
    <w:rsid w:val="007E4622"/>
    <w:rsid w:val="007E5AC4"/>
    <w:rsid w:val="007E79B3"/>
    <w:rsid w:val="007F3F31"/>
    <w:rsid w:val="007F5E34"/>
    <w:rsid w:val="007F6300"/>
    <w:rsid w:val="0080132E"/>
    <w:rsid w:val="008021C2"/>
    <w:rsid w:val="008041F0"/>
    <w:rsid w:val="00804784"/>
    <w:rsid w:val="00804B35"/>
    <w:rsid w:val="00805D0E"/>
    <w:rsid w:val="008068B8"/>
    <w:rsid w:val="00810393"/>
    <w:rsid w:val="00813936"/>
    <w:rsid w:val="00815CA3"/>
    <w:rsid w:val="0081605F"/>
    <w:rsid w:val="0082006C"/>
    <w:rsid w:val="008200E1"/>
    <w:rsid w:val="008219D2"/>
    <w:rsid w:val="00823DA0"/>
    <w:rsid w:val="00825929"/>
    <w:rsid w:val="008268B6"/>
    <w:rsid w:val="00833BBE"/>
    <w:rsid w:val="00834024"/>
    <w:rsid w:val="00836605"/>
    <w:rsid w:val="00836FB0"/>
    <w:rsid w:val="00837FD8"/>
    <w:rsid w:val="00840165"/>
    <w:rsid w:val="00840261"/>
    <w:rsid w:val="00841810"/>
    <w:rsid w:val="00841BA4"/>
    <w:rsid w:val="008422CE"/>
    <w:rsid w:val="00843732"/>
    <w:rsid w:val="00845CE6"/>
    <w:rsid w:val="008475E3"/>
    <w:rsid w:val="00847975"/>
    <w:rsid w:val="008515A7"/>
    <w:rsid w:val="00853070"/>
    <w:rsid w:val="008540F0"/>
    <w:rsid w:val="0085725F"/>
    <w:rsid w:val="00857A78"/>
    <w:rsid w:val="008604FA"/>
    <w:rsid w:val="00860797"/>
    <w:rsid w:val="00860872"/>
    <w:rsid w:val="0086192E"/>
    <w:rsid w:val="00864672"/>
    <w:rsid w:val="00867D8C"/>
    <w:rsid w:val="0087002F"/>
    <w:rsid w:val="00870815"/>
    <w:rsid w:val="00872532"/>
    <w:rsid w:val="00873838"/>
    <w:rsid w:val="0087400C"/>
    <w:rsid w:val="00883117"/>
    <w:rsid w:val="00883CC1"/>
    <w:rsid w:val="00884DEA"/>
    <w:rsid w:val="008850FE"/>
    <w:rsid w:val="00885A89"/>
    <w:rsid w:val="0088611E"/>
    <w:rsid w:val="008862BD"/>
    <w:rsid w:val="00886CA7"/>
    <w:rsid w:val="00887483"/>
    <w:rsid w:val="00890144"/>
    <w:rsid w:val="00890230"/>
    <w:rsid w:val="00891887"/>
    <w:rsid w:val="008918A5"/>
    <w:rsid w:val="00894EF4"/>
    <w:rsid w:val="008965A2"/>
    <w:rsid w:val="00896671"/>
    <w:rsid w:val="008972FF"/>
    <w:rsid w:val="0089740D"/>
    <w:rsid w:val="008A0EA6"/>
    <w:rsid w:val="008A2C37"/>
    <w:rsid w:val="008A3D80"/>
    <w:rsid w:val="008A4C3A"/>
    <w:rsid w:val="008A6AA7"/>
    <w:rsid w:val="008B056E"/>
    <w:rsid w:val="008B0BED"/>
    <w:rsid w:val="008B3D2A"/>
    <w:rsid w:val="008B52F9"/>
    <w:rsid w:val="008B5E48"/>
    <w:rsid w:val="008B6DD0"/>
    <w:rsid w:val="008B6DD4"/>
    <w:rsid w:val="008C0652"/>
    <w:rsid w:val="008C1F28"/>
    <w:rsid w:val="008C2090"/>
    <w:rsid w:val="008C4486"/>
    <w:rsid w:val="008C4554"/>
    <w:rsid w:val="008C4E0B"/>
    <w:rsid w:val="008C602E"/>
    <w:rsid w:val="008D0F7E"/>
    <w:rsid w:val="008D13CF"/>
    <w:rsid w:val="008E01FE"/>
    <w:rsid w:val="008E1D2E"/>
    <w:rsid w:val="008E25F6"/>
    <w:rsid w:val="008E5C21"/>
    <w:rsid w:val="008E687B"/>
    <w:rsid w:val="008F264B"/>
    <w:rsid w:val="008F3592"/>
    <w:rsid w:val="008F3BF3"/>
    <w:rsid w:val="008F3D0C"/>
    <w:rsid w:val="008F77E3"/>
    <w:rsid w:val="00900CF5"/>
    <w:rsid w:val="00901DCF"/>
    <w:rsid w:val="009032F3"/>
    <w:rsid w:val="009049EC"/>
    <w:rsid w:val="00905BF5"/>
    <w:rsid w:val="00905DF4"/>
    <w:rsid w:val="0091043D"/>
    <w:rsid w:val="0091093D"/>
    <w:rsid w:val="00911B28"/>
    <w:rsid w:val="009123FC"/>
    <w:rsid w:val="009134A9"/>
    <w:rsid w:val="00913710"/>
    <w:rsid w:val="009139DC"/>
    <w:rsid w:val="0091422B"/>
    <w:rsid w:val="00914703"/>
    <w:rsid w:val="00915B80"/>
    <w:rsid w:val="00920D77"/>
    <w:rsid w:val="00921440"/>
    <w:rsid w:val="00921645"/>
    <w:rsid w:val="009243C6"/>
    <w:rsid w:val="0092507E"/>
    <w:rsid w:val="00925614"/>
    <w:rsid w:val="00927422"/>
    <w:rsid w:val="009317F1"/>
    <w:rsid w:val="009344B0"/>
    <w:rsid w:val="00936C40"/>
    <w:rsid w:val="00951DA4"/>
    <w:rsid w:val="00952D82"/>
    <w:rsid w:val="00953C63"/>
    <w:rsid w:val="00954B10"/>
    <w:rsid w:val="00956D93"/>
    <w:rsid w:val="00962719"/>
    <w:rsid w:val="00963A7E"/>
    <w:rsid w:val="00963C8E"/>
    <w:rsid w:val="00965A1C"/>
    <w:rsid w:val="00967908"/>
    <w:rsid w:val="0097184D"/>
    <w:rsid w:val="009726A5"/>
    <w:rsid w:val="009733EA"/>
    <w:rsid w:val="00974F7F"/>
    <w:rsid w:val="00975913"/>
    <w:rsid w:val="0098091C"/>
    <w:rsid w:val="009843A3"/>
    <w:rsid w:val="0098616E"/>
    <w:rsid w:val="00986DBB"/>
    <w:rsid w:val="0099235F"/>
    <w:rsid w:val="00992E51"/>
    <w:rsid w:val="009933E7"/>
    <w:rsid w:val="00993517"/>
    <w:rsid w:val="00993599"/>
    <w:rsid w:val="00993A86"/>
    <w:rsid w:val="00994178"/>
    <w:rsid w:val="00994351"/>
    <w:rsid w:val="00995B29"/>
    <w:rsid w:val="00995C2A"/>
    <w:rsid w:val="00996C88"/>
    <w:rsid w:val="009A1A57"/>
    <w:rsid w:val="009A1ECC"/>
    <w:rsid w:val="009A2D0F"/>
    <w:rsid w:val="009A3193"/>
    <w:rsid w:val="009A3573"/>
    <w:rsid w:val="009A3605"/>
    <w:rsid w:val="009A62CD"/>
    <w:rsid w:val="009A77EF"/>
    <w:rsid w:val="009B3E4E"/>
    <w:rsid w:val="009B4695"/>
    <w:rsid w:val="009B4F57"/>
    <w:rsid w:val="009B73AE"/>
    <w:rsid w:val="009B7BA6"/>
    <w:rsid w:val="009C23DA"/>
    <w:rsid w:val="009C271F"/>
    <w:rsid w:val="009C413E"/>
    <w:rsid w:val="009C4D94"/>
    <w:rsid w:val="009C5675"/>
    <w:rsid w:val="009D0569"/>
    <w:rsid w:val="009D0EF5"/>
    <w:rsid w:val="009D188B"/>
    <w:rsid w:val="009D1945"/>
    <w:rsid w:val="009D6BD0"/>
    <w:rsid w:val="009D76B7"/>
    <w:rsid w:val="009D7FF3"/>
    <w:rsid w:val="009E23C9"/>
    <w:rsid w:val="009E4155"/>
    <w:rsid w:val="009E5E13"/>
    <w:rsid w:val="009F41F8"/>
    <w:rsid w:val="009F4A17"/>
    <w:rsid w:val="009F63BA"/>
    <w:rsid w:val="009F75A4"/>
    <w:rsid w:val="009F7D7E"/>
    <w:rsid w:val="009F7E1C"/>
    <w:rsid w:val="00A001FB"/>
    <w:rsid w:val="00A07631"/>
    <w:rsid w:val="00A11D5D"/>
    <w:rsid w:val="00A12F9D"/>
    <w:rsid w:val="00A1387A"/>
    <w:rsid w:val="00A13CCE"/>
    <w:rsid w:val="00A1606D"/>
    <w:rsid w:val="00A20A03"/>
    <w:rsid w:val="00A21343"/>
    <w:rsid w:val="00A231E6"/>
    <w:rsid w:val="00A233EE"/>
    <w:rsid w:val="00A25189"/>
    <w:rsid w:val="00A262B9"/>
    <w:rsid w:val="00A310CE"/>
    <w:rsid w:val="00A33690"/>
    <w:rsid w:val="00A369FA"/>
    <w:rsid w:val="00A3782A"/>
    <w:rsid w:val="00A37FDE"/>
    <w:rsid w:val="00A417E7"/>
    <w:rsid w:val="00A41F0C"/>
    <w:rsid w:val="00A421CA"/>
    <w:rsid w:val="00A42DA6"/>
    <w:rsid w:val="00A42F19"/>
    <w:rsid w:val="00A443F7"/>
    <w:rsid w:val="00A47946"/>
    <w:rsid w:val="00A47F02"/>
    <w:rsid w:val="00A5071A"/>
    <w:rsid w:val="00A50CD2"/>
    <w:rsid w:val="00A512E4"/>
    <w:rsid w:val="00A53814"/>
    <w:rsid w:val="00A549E3"/>
    <w:rsid w:val="00A57A0C"/>
    <w:rsid w:val="00A62965"/>
    <w:rsid w:val="00A62A8C"/>
    <w:rsid w:val="00A62EE3"/>
    <w:rsid w:val="00A65224"/>
    <w:rsid w:val="00A654A8"/>
    <w:rsid w:val="00A65D9D"/>
    <w:rsid w:val="00A65DC6"/>
    <w:rsid w:val="00A65E9D"/>
    <w:rsid w:val="00A710FD"/>
    <w:rsid w:val="00A71C58"/>
    <w:rsid w:val="00A73272"/>
    <w:rsid w:val="00A732C4"/>
    <w:rsid w:val="00A73C3D"/>
    <w:rsid w:val="00A75CA0"/>
    <w:rsid w:val="00A81BC8"/>
    <w:rsid w:val="00A83EF7"/>
    <w:rsid w:val="00A87568"/>
    <w:rsid w:val="00A93237"/>
    <w:rsid w:val="00A96090"/>
    <w:rsid w:val="00A970B8"/>
    <w:rsid w:val="00A97AE4"/>
    <w:rsid w:val="00AA18B4"/>
    <w:rsid w:val="00AA1F1E"/>
    <w:rsid w:val="00AA2481"/>
    <w:rsid w:val="00AA40B3"/>
    <w:rsid w:val="00AA6C05"/>
    <w:rsid w:val="00AA7192"/>
    <w:rsid w:val="00AB0D7D"/>
    <w:rsid w:val="00AB121B"/>
    <w:rsid w:val="00AB1D15"/>
    <w:rsid w:val="00AB21BB"/>
    <w:rsid w:val="00AB2523"/>
    <w:rsid w:val="00AB3D16"/>
    <w:rsid w:val="00AB6A9E"/>
    <w:rsid w:val="00AC0F2C"/>
    <w:rsid w:val="00AC12D9"/>
    <w:rsid w:val="00AD03D8"/>
    <w:rsid w:val="00AD24B6"/>
    <w:rsid w:val="00AD2720"/>
    <w:rsid w:val="00AD6B66"/>
    <w:rsid w:val="00AD77C8"/>
    <w:rsid w:val="00AE0EE1"/>
    <w:rsid w:val="00AE17CB"/>
    <w:rsid w:val="00AE2798"/>
    <w:rsid w:val="00AE2CB0"/>
    <w:rsid w:val="00AE55BC"/>
    <w:rsid w:val="00AE6997"/>
    <w:rsid w:val="00AF0FE3"/>
    <w:rsid w:val="00AF2361"/>
    <w:rsid w:val="00AF2B58"/>
    <w:rsid w:val="00AF33B5"/>
    <w:rsid w:val="00AF361D"/>
    <w:rsid w:val="00AF394A"/>
    <w:rsid w:val="00AF3ECE"/>
    <w:rsid w:val="00AF42F7"/>
    <w:rsid w:val="00B04F22"/>
    <w:rsid w:val="00B10401"/>
    <w:rsid w:val="00B10E70"/>
    <w:rsid w:val="00B118D6"/>
    <w:rsid w:val="00B12384"/>
    <w:rsid w:val="00B14C09"/>
    <w:rsid w:val="00B17A58"/>
    <w:rsid w:val="00B21BD6"/>
    <w:rsid w:val="00B22A67"/>
    <w:rsid w:val="00B24C6D"/>
    <w:rsid w:val="00B255DC"/>
    <w:rsid w:val="00B3224F"/>
    <w:rsid w:val="00B3396E"/>
    <w:rsid w:val="00B34EE1"/>
    <w:rsid w:val="00B352AE"/>
    <w:rsid w:val="00B36A9E"/>
    <w:rsid w:val="00B379F9"/>
    <w:rsid w:val="00B400E5"/>
    <w:rsid w:val="00B41FDB"/>
    <w:rsid w:val="00B435CB"/>
    <w:rsid w:val="00B4397A"/>
    <w:rsid w:val="00B463FB"/>
    <w:rsid w:val="00B47BAF"/>
    <w:rsid w:val="00B50A42"/>
    <w:rsid w:val="00B52A59"/>
    <w:rsid w:val="00B53DD0"/>
    <w:rsid w:val="00B570D2"/>
    <w:rsid w:val="00B57D56"/>
    <w:rsid w:val="00B6259A"/>
    <w:rsid w:val="00B62745"/>
    <w:rsid w:val="00B632D7"/>
    <w:rsid w:val="00B634D8"/>
    <w:rsid w:val="00B6366A"/>
    <w:rsid w:val="00B63C26"/>
    <w:rsid w:val="00B63E64"/>
    <w:rsid w:val="00B63F40"/>
    <w:rsid w:val="00B66105"/>
    <w:rsid w:val="00B672B1"/>
    <w:rsid w:val="00B679C9"/>
    <w:rsid w:val="00B67A0E"/>
    <w:rsid w:val="00B755A2"/>
    <w:rsid w:val="00B761DD"/>
    <w:rsid w:val="00B77614"/>
    <w:rsid w:val="00B83686"/>
    <w:rsid w:val="00B83C95"/>
    <w:rsid w:val="00B8408D"/>
    <w:rsid w:val="00B87A69"/>
    <w:rsid w:val="00B904B2"/>
    <w:rsid w:val="00B9088A"/>
    <w:rsid w:val="00B91B41"/>
    <w:rsid w:val="00B928B6"/>
    <w:rsid w:val="00B94E4B"/>
    <w:rsid w:val="00B94FCA"/>
    <w:rsid w:val="00B95A6C"/>
    <w:rsid w:val="00BA11DD"/>
    <w:rsid w:val="00BA272A"/>
    <w:rsid w:val="00BA5569"/>
    <w:rsid w:val="00BA7DF2"/>
    <w:rsid w:val="00BB3EB4"/>
    <w:rsid w:val="00BB406A"/>
    <w:rsid w:val="00BB5E55"/>
    <w:rsid w:val="00BB74B0"/>
    <w:rsid w:val="00BC11A5"/>
    <w:rsid w:val="00BC1F74"/>
    <w:rsid w:val="00BC3AFB"/>
    <w:rsid w:val="00BC6277"/>
    <w:rsid w:val="00BC7D55"/>
    <w:rsid w:val="00BD0369"/>
    <w:rsid w:val="00BD0707"/>
    <w:rsid w:val="00BD4E82"/>
    <w:rsid w:val="00BD6094"/>
    <w:rsid w:val="00BD6466"/>
    <w:rsid w:val="00BE1741"/>
    <w:rsid w:val="00BE3FC9"/>
    <w:rsid w:val="00BE4377"/>
    <w:rsid w:val="00BE74F6"/>
    <w:rsid w:val="00BF1DD7"/>
    <w:rsid w:val="00BF3CCB"/>
    <w:rsid w:val="00BF46DF"/>
    <w:rsid w:val="00C00B5F"/>
    <w:rsid w:val="00C023A1"/>
    <w:rsid w:val="00C02D74"/>
    <w:rsid w:val="00C05129"/>
    <w:rsid w:val="00C06DC5"/>
    <w:rsid w:val="00C126F9"/>
    <w:rsid w:val="00C202B0"/>
    <w:rsid w:val="00C2059E"/>
    <w:rsid w:val="00C243B4"/>
    <w:rsid w:val="00C273FC"/>
    <w:rsid w:val="00C31F5C"/>
    <w:rsid w:val="00C327BF"/>
    <w:rsid w:val="00C338D4"/>
    <w:rsid w:val="00C36AE4"/>
    <w:rsid w:val="00C405A5"/>
    <w:rsid w:val="00C432CB"/>
    <w:rsid w:val="00C4426D"/>
    <w:rsid w:val="00C50582"/>
    <w:rsid w:val="00C5229C"/>
    <w:rsid w:val="00C5298F"/>
    <w:rsid w:val="00C561DD"/>
    <w:rsid w:val="00C572C5"/>
    <w:rsid w:val="00C57F4A"/>
    <w:rsid w:val="00C618EC"/>
    <w:rsid w:val="00C61D11"/>
    <w:rsid w:val="00C627DB"/>
    <w:rsid w:val="00C6770B"/>
    <w:rsid w:val="00C70A7A"/>
    <w:rsid w:val="00C7354A"/>
    <w:rsid w:val="00C74B25"/>
    <w:rsid w:val="00C77554"/>
    <w:rsid w:val="00C801BC"/>
    <w:rsid w:val="00C8128A"/>
    <w:rsid w:val="00C81518"/>
    <w:rsid w:val="00C82684"/>
    <w:rsid w:val="00C83103"/>
    <w:rsid w:val="00C86BD1"/>
    <w:rsid w:val="00C91C96"/>
    <w:rsid w:val="00C9231E"/>
    <w:rsid w:val="00C925F9"/>
    <w:rsid w:val="00C92A74"/>
    <w:rsid w:val="00C93CC9"/>
    <w:rsid w:val="00C94A00"/>
    <w:rsid w:val="00C95D71"/>
    <w:rsid w:val="00CA1645"/>
    <w:rsid w:val="00CA1D80"/>
    <w:rsid w:val="00CA2352"/>
    <w:rsid w:val="00CA6607"/>
    <w:rsid w:val="00CA7A5A"/>
    <w:rsid w:val="00CB0457"/>
    <w:rsid w:val="00CB2D05"/>
    <w:rsid w:val="00CB5894"/>
    <w:rsid w:val="00CB67AC"/>
    <w:rsid w:val="00CC581F"/>
    <w:rsid w:val="00CD1A4D"/>
    <w:rsid w:val="00CD2FC5"/>
    <w:rsid w:val="00CD6FCD"/>
    <w:rsid w:val="00CD7130"/>
    <w:rsid w:val="00CD7B90"/>
    <w:rsid w:val="00CE2A70"/>
    <w:rsid w:val="00CE458F"/>
    <w:rsid w:val="00CE5B5B"/>
    <w:rsid w:val="00CE5D45"/>
    <w:rsid w:val="00CE6C1C"/>
    <w:rsid w:val="00CE7BAE"/>
    <w:rsid w:val="00CF025E"/>
    <w:rsid w:val="00CF0A03"/>
    <w:rsid w:val="00CF19E0"/>
    <w:rsid w:val="00CF2BD8"/>
    <w:rsid w:val="00CF4285"/>
    <w:rsid w:val="00CF43CF"/>
    <w:rsid w:val="00CF4521"/>
    <w:rsid w:val="00CF4D74"/>
    <w:rsid w:val="00CF53DE"/>
    <w:rsid w:val="00CF6A82"/>
    <w:rsid w:val="00CF70F8"/>
    <w:rsid w:val="00D0093A"/>
    <w:rsid w:val="00D062E6"/>
    <w:rsid w:val="00D06B5D"/>
    <w:rsid w:val="00D07588"/>
    <w:rsid w:val="00D105FE"/>
    <w:rsid w:val="00D11A76"/>
    <w:rsid w:val="00D12546"/>
    <w:rsid w:val="00D12A40"/>
    <w:rsid w:val="00D13481"/>
    <w:rsid w:val="00D157A9"/>
    <w:rsid w:val="00D23F5D"/>
    <w:rsid w:val="00D26395"/>
    <w:rsid w:val="00D30A5A"/>
    <w:rsid w:val="00D334A1"/>
    <w:rsid w:val="00D349EB"/>
    <w:rsid w:val="00D35FB9"/>
    <w:rsid w:val="00D37955"/>
    <w:rsid w:val="00D40AA8"/>
    <w:rsid w:val="00D42449"/>
    <w:rsid w:val="00D42CA3"/>
    <w:rsid w:val="00D433F7"/>
    <w:rsid w:val="00D442E1"/>
    <w:rsid w:val="00D520BC"/>
    <w:rsid w:val="00D528E8"/>
    <w:rsid w:val="00D52DF1"/>
    <w:rsid w:val="00D5333F"/>
    <w:rsid w:val="00D5426A"/>
    <w:rsid w:val="00D606DA"/>
    <w:rsid w:val="00D63B31"/>
    <w:rsid w:val="00D64772"/>
    <w:rsid w:val="00D652EC"/>
    <w:rsid w:val="00D66A2E"/>
    <w:rsid w:val="00D70841"/>
    <w:rsid w:val="00D73AC7"/>
    <w:rsid w:val="00D7449D"/>
    <w:rsid w:val="00D74A84"/>
    <w:rsid w:val="00D74CFF"/>
    <w:rsid w:val="00D755A0"/>
    <w:rsid w:val="00D75A96"/>
    <w:rsid w:val="00D77143"/>
    <w:rsid w:val="00D7718C"/>
    <w:rsid w:val="00D771CC"/>
    <w:rsid w:val="00D8061C"/>
    <w:rsid w:val="00D8090D"/>
    <w:rsid w:val="00D8111B"/>
    <w:rsid w:val="00D8151E"/>
    <w:rsid w:val="00D815B9"/>
    <w:rsid w:val="00D81CAA"/>
    <w:rsid w:val="00D82761"/>
    <w:rsid w:val="00D8281C"/>
    <w:rsid w:val="00D82C1E"/>
    <w:rsid w:val="00D86512"/>
    <w:rsid w:val="00D90881"/>
    <w:rsid w:val="00D90D12"/>
    <w:rsid w:val="00D90EC7"/>
    <w:rsid w:val="00D90F40"/>
    <w:rsid w:val="00D9250B"/>
    <w:rsid w:val="00DA08DD"/>
    <w:rsid w:val="00DA19B5"/>
    <w:rsid w:val="00DB04ED"/>
    <w:rsid w:val="00DB086A"/>
    <w:rsid w:val="00DB090A"/>
    <w:rsid w:val="00DB1218"/>
    <w:rsid w:val="00DB1FAE"/>
    <w:rsid w:val="00DB55CE"/>
    <w:rsid w:val="00DC0593"/>
    <w:rsid w:val="00DC075E"/>
    <w:rsid w:val="00DC1FCE"/>
    <w:rsid w:val="00DC4544"/>
    <w:rsid w:val="00DD26BB"/>
    <w:rsid w:val="00DE361E"/>
    <w:rsid w:val="00DE4A2D"/>
    <w:rsid w:val="00DE5F25"/>
    <w:rsid w:val="00DF254A"/>
    <w:rsid w:val="00DF4B59"/>
    <w:rsid w:val="00DF5417"/>
    <w:rsid w:val="00DF645E"/>
    <w:rsid w:val="00DF67B8"/>
    <w:rsid w:val="00DF79AB"/>
    <w:rsid w:val="00E00A44"/>
    <w:rsid w:val="00E01715"/>
    <w:rsid w:val="00E03D42"/>
    <w:rsid w:val="00E06641"/>
    <w:rsid w:val="00E110E1"/>
    <w:rsid w:val="00E11D91"/>
    <w:rsid w:val="00E13913"/>
    <w:rsid w:val="00E139F9"/>
    <w:rsid w:val="00E16B56"/>
    <w:rsid w:val="00E1720B"/>
    <w:rsid w:val="00E17212"/>
    <w:rsid w:val="00E17DF7"/>
    <w:rsid w:val="00E225CC"/>
    <w:rsid w:val="00E2292B"/>
    <w:rsid w:val="00E2447D"/>
    <w:rsid w:val="00E24513"/>
    <w:rsid w:val="00E2460E"/>
    <w:rsid w:val="00E24695"/>
    <w:rsid w:val="00E269A7"/>
    <w:rsid w:val="00E273B7"/>
    <w:rsid w:val="00E30707"/>
    <w:rsid w:val="00E3363F"/>
    <w:rsid w:val="00E34A33"/>
    <w:rsid w:val="00E34EEB"/>
    <w:rsid w:val="00E37714"/>
    <w:rsid w:val="00E463DC"/>
    <w:rsid w:val="00E46425"/>
    <w:rsid w:val="00E464FB"/>
    <w:rsid w:val="00E47201"/>
    <w:rsid w:val="00E4799A"/>
    <w:rsid w:val="00E479DA"/>
    <w:rsid w:val="00E5042B"/>
    <w:rsid w:val="00E517C9"/>
    <w:rsid w:val="00E51A5F"/>
    <w:rsid w:val="00E52813"/>
    <w:rsid w:val="00E53328"/>
    <w:rsid w:val="00E621D5"/>
    <w:rsid w:val="00E62552"/>
    <w:rsid w:val="00E650EC"/>
    <w:rsid w:val="00E658A9"/>
    <w:rsid w:val="00E65A16"/>
    <w:rsid w:val="00E67718"/>
    <w:rsid w:val="00E725FB"/>
    <w:rsid w:val="00E72EA7"/>
    <w:rsid w:val="00E7509E"/>
    <w:rsid w:val="00E754BE"/>
    <w:rsid w:val="00E762F1"/>
    <w:rsid w:val="00E76A51"/>
    <w:rsid w:val="00E772B7"/>
    <w:rsid w:val="00E80779"/>
    <w:rsid w:val="00E80C70"/>
    <w:rsid w:val="00E81067"/>
    <w:rsid w:val="00E81165"/>
    <w:rsid w:val="00E81B2B"/>
    <w:rsid w:val="00E81CB1"/>
    <w:rsid w:val="00E849CD"/>
    <w:rsid w:val="00E8626A"/>
    <w:rsid w:val="00E86517"/>
    <w:rsid w:val="00E9177F"/>
    <w:rsid w:val="00E9346A"/>
    <w:rsid w:val="00EA3029"/>
    <w:rsid w:val="00EA3436"/>
    <w:rsid w:val="00EA503A"/>
    <w:rsid w:val="00EA5345"/>
    <w:rsid w:val="00EA7535"/>
    <w:rsid w:val="00EB380E"/>
    <w:rsid w:val="00EB3950"/>
    <w:rsid w:val="00EB3CAC"/>
    <w:rsid w:val="00EB4C51"/>
    <w:rsid w:val="00EB5CF2"/>
    <w:rsid w:val="00EC1219"/>
    <w:rsid w:val="00EC17E0"/>
    <w:rsid w:val="00EC60EA"/>
    <w:rsid w:val="00EC7987"/>
    <w:rsid w:val="00ED2F4B"/>
    <w:rsid w:val="00ED7979"/>
    <w:rsid w:val="00EE0F6E"/>
    <w:rsid w:val="00EE3139"/>
    <w:rsid w:val="00EE48A1"/>
    <w:rsid w:val="00EF14A8"/>
    <w:rsid w:val="00EF4BB4"/>
    <w:rsid w:val="00EF4C71"/>
    <w:rsid w:val="00EF6BF2"/>
    <w:rsid w:val="00EF7609"/>
    <w:rsid w:val="00EF77D7"/>
    <w:rsid w:val="00F002B7"/>
    <w:rsid w:val="00F004A3"/>
    <w:rsid w:val="00F022F0"/>
    <w:rsid w:val="00F0340D"/>
    <w:rsid w:val="00F05CBC"/>
    <w:rsid w:val="00F06040"/>
    <w:rsid w:val="00F0607A"/>
    <w:rsid w:val="00F128AB"/>
    <w:rsid w:val="00F163B8"/>
    <w:rsid w:val="00F163DA"/>
    <w:rsid w:val="00F20E30"/>
    <w:rsid w:val="00F20F17"/>
    <w:rsid w:val="00F224CE"/>
    <w:rsid w:val="00F2392D"/>
    <w:rsid w:val="00F2683D"/>
    <w:rsid w:val="00F30263"/>
    <w:rsid w:val="00F30AEC"/>
    <w:rsid w:val="00F31A61"/>
    <w:rsid w:val="00F3411D"/>
    <w:rsid w:val="00F34AEE"/>
    <w:rsid w:val="00F35E19"/>
    <w:rsid w:val="00F36FDD"/>
    <w:rsid w:val="00F37D73"/>
    <w:rsid w:val="00F4509D"/>
    <w:rsid w:val="00F45350"/>
    <w:rsid w:val="00F465F2"/>
    <w:rsid w:val="00F47075"/>
    <w:rsid w:val="00F471C3"/>
    <w:rsid w:val="00F47E26"/>
    <w:rsid w:val="00F51E6B"/>
    <w:rsid w:val="00F52424"/>
    <w:rsid w:val="00F55273"/>
    <w:rsid w:val="00F554D9"/>
    <w:rsid w:val="00F55A32"/>
    <w:rsid w:val="00F55E9B"/>
    <w:rsid w:val="00F55F3C"/>
    <w:rsid w:val="00F57F48"/>
    <w:rsid w:val="00F60AC6"/>
    <w:rsid w:val="00F61F00"/>
    <w:rsid w:val="00F62019"/>
    <w:rsid w:val="00F638AA"/>
    <w:rsid w:val="00F64DB7"/>
    <w:rsid w:val="00F66625"/>
    <w:rsid w:val="00F714B2"/>
    <w:rsid w:val="00F7273F"/>
    <w:rsid w:val="00F73183"/>
    <w:rsid w:val="00F74052"/>
    <w:rsid w:val="00F74C70"/>
    <w:rsid w:val="00F7636F"/>
    <w:rsid w:val="00F77163"/>
    <w:rsid w:val="00F77BDE"/>
    <w:rsid w:val="00F816AB"/>
    <w:rsid w:val="00F829CE"/>
    <w:rsid w:val="00F91AF0"/>
    <w:rsid w:val="00F91BFA"/>
    <w:rsid w:val="00F91D28"/>
    <w:rsid w:val="00F95E86"/>
    <w:rsid w:val="00F961BC"/>
    <w:rsid w:val="00FA0111"/>
    <w:rsid w:val="00FA027D"/>
    <w:rsid w:val="00FA0401"/>
    <w:rsid w:val="00FA0D26"/>
    <w:rsid w:val="00FA216D"/>
    <w:rsid w:val="00FA4845"/>
    <w:rsid w:val="00FA5790"/>
    <w:rsid w:val="00FA643F"/>
    <w:rsid w:val="00FB2D3E"/>
    <w:rsid w:val="00FB326C"/>
    <w:rsid w:val="00FB33CF"/>
    <w:rsid w:val="00FB3DED"/>
    <w:rsid w:val="00FB49B5"/>
    <w:rsid w:val="00FB58AB"/>
    <w:rsid w:val="00FB6D26"/>
    <w:rsid w:val="00FB72D3"/>
    <w:rsid w:val="00FB7CB3"/>
    <w:rsid w:val="00FB7FB1"/>
    <w:rsid w:val="00FC079E"/>
    <w:rsid w:val="00FC4309"/>
    <w:rsid w:val="00FC47FE"/>
    <w:rsid w:val="00FC4BAF"/>
    <w:rsid w:val="00FC6558"/>
    <w:rsid w:val="00FC674C"/>
    <w:rsid w:val="00FC7D42"/>
    <w:rsid w:val="00FD0438"/>
    <w:rsid w:val="00FD236D"/>
    <w:rsid w:val="00FD323E"/>
    <w:rsid w:val="00FD3739"/>
    <w:rsid w:val="00FD53F2"/>
    <w:rsid w:val="00FD67CC"/>
    <w:rsid w:val="00FD73B6"/>
    <w:rsid w:val="00FD79BC"/>
    <w:rsid w:val="00FD7D89"/>
    <w:rsid w:val="00FE29B1"/>
    <w:rsid w:val="00FE3595"/>
    <w:rsid w:val="00FE39F9"/>
    <w:rsid w:val="00FE4729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7DF7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3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jc w:val="center"/>
      <w:outlineLvl w:val="6"/>
    </w:pPr>
    <w:rPr>
      <w:b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jc w:val="center"/>
      <w:outlineLvl w:val="7"/>
    </w:pPr>
    <w:rPr>
      <w:b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podstawowywcity2">
    <w:name w:val="Body Text Indent 2"/>
    <w:basedOn w:val="Normalny"/>
    <w:pPr>
      <w:tabs>
        <w:tab w:val="left" w:pos="426"/>
      </w:tabs>
      <w:spacing w:before="120"/>
      <w:ind w:left="357" w:hanging="357"/>
      <w:jc w:val="both"/>
    </w:pPr>
    <w:rPr>
      <w:rFonts w:ascii="Arial Narrow" w:hAnsi="Arial Narrow"/>
      <w:sz w:val="22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6372"/>
    </w:pPr>
    <w:rPr>
      <w:bCs/>
      <w:sz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cechykoment">
    <w:name w:val="cechy_koment"/>
    <w:basedOn w:val="Domylnaczcionkaakapitu"/>
  </w:style>
  <w:style w:type="paragraph" w:styleId="Tekstblokowy">
    <w:name w:val="Block Text"/>
    <w:basedOn w:val="Normalny"/>
    <w:pPr>
      <w:ind w:left="-360" w:right="-648"/>
    </w:pPr>
    <w:rPr>
      <w:sz w:val="22"/>
    </w:rPr>
  </w:style>
  <w:style w:type="paragraph" w:customStyle="1" w:styleId="nazwa">
    <w:name w:val="nazwa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d">
    <w:name w:val="ko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ttributenametext">
    <w:name w:val="attribute_name_text"/>
    <w:basedOn w:val="Domylnaczcionkaakapitu"/>
  </w:style>
  <w:style w:type="character" w:customStyle="1" w:styleId="xajaxbdktooltip">
    <w:name w:val="xajaxbdktooltip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nakZnak1">
    <w:name w:val="Znak Znak1"/>
    <w:rPr>
      <w:sz w:val="24"/>
      <w:szCs w:val="24"/>
      <w:lang w:val="pl-PL" w:eastAsia="pl-PL" w:bidi="ar-SA"/>
    </w:rPr>
  </w:style>
  <w:style w:type="paragraph" w:customStyle="1" w:styleId="textnormal">
    <w:name w:val="text_normal"/>
    <w:basedOn w:val="Normalny"/>
    <w:pPr>
      <w:spacing w:before="100" w:beforeAutospacing="1" w:after="100" w:afterAutospacing="1"/>
    </w:pPr>
  </w:style>
  <w:style w:type="paragraph" w:customStyle="1" w:styleId="FSCstandard">
    <w:name w:val="FSC: standard"/>
    <w:basedOn w:val="Normalny"/>
    <w:rPr>
      <w:rFonts w:ascii="Arial" w:eastAsia="MS Mincho" w:hAnsi="Arial"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F163DA"/>
    <w:pPr>
      <w:numPr>
        <w:numId w:val="1"/>
      </w:numPr>
      <w:tabs>
        <w:tab w:val="left" w:pos="227"/>
      </w:tabs>
      <w:suppressAutoHyphens/>
      <w:ind w:left="360" w:hanging="360"/>
    </w:pPr>
    <w:rPr>
      <w:rFonts w:ascii="Arial" w:hAnsi="Arial"/>
      <w:sz w:val="18"/>
      <w:lang w:val="en-US"/>
    </w:rPr>
  </w:style>
  <w:style w:type="table" w:styleId="Tabela-Siatka">
    <w:name w:val="Table Grid"/>
    <w:basedOn w:val="Standardowy"/>
    <w:rsid w:val="0027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2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016298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016298"/>
    <w:rPr>
      <w:rFonts w:ascii="Arial" w:hAnsi="Arial"/>
      <w:sz w:val="18"/>
    </w:rPr>
  </w:style>
  <w:style w:type="paragraph" w:customStyle="1" w:styleId="FSCintroduction">
    <w:name w:val="FSC: introduction"/>
    <w:basedOn w:val="Normalny"/>
    <w:rsid w:val="00A81BC8"/>
    <w:pPr>
      <w:spacing w:before="60" w:after="60"/>
    </w:pPr>
    <w:rPr>
      <w:rFonts w:ascii="Arial" w:hAnsi="Arial"/>
      <w:b/>
      <w:snapToGrid w:val="0"/>
      <w:sz w:val="18"/>
      <w:szCs w:val="20"/>
      <w:lang w:val="en-US" w:eastAsia="de-DE"/>
    </w:rPr>
  </w:style>
  <w:style w:type="character" w:styleId="Odwoaniedokomentarza">
    <w:name w:val="annotation reference"/>
    <w:rsid w:val="00664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0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664104"/>
    <w:rPr>
      <w:lang w:val="pl-PL" w:eastAsia="ar-SA" w:bidi="ar-SA"/>
    </w:rPr>
  </w:style>
  <w:style w:type="paragraph" w:customStyle="1" w:styleId="default0">
    <w:name w:val="default"/>
    <w:basedOn w:val="Normalny"/>
    <w:rsid w:val="00470CA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470CA1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1428E9"/>
    <w:pPr>
      <w:ind w:left="708"/>
    </w:pPr>
  </w:style>
  <w:style w:type="paragraph" w:styleId="Zwykytekst">
    <w:name w:val="Plain Text"/>
    <w:basedOn w:val="Normalny"/>
    <w:rsid w:val="003460F9"/>
    <w:rPr>
      <w:rFonts w:ascii="Courier New" w:hAnsi="Courier New" w:cs="Courier New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A22FC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2A22FC"/>
    <w:rPr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0A30A7"/>
    <w:rPr>
      <w:sz w:val="24"/>
      <w:szCs w:val="24"/>
    </w:rPr>
  </w:style>
  <w:style w:type="paragraph" w:styleId="Bezodstpw">
    <w:name w:val="No Spacing"/>
    <w:uiPriority w:val="1"/>
    <w:qFormat/>
    <w:rsid w:val="00D35FB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C5F65"/>
    <w:rPr>
      <w:sz w:val="24"/>
      <w:szCs w:val="24"/>
    </w:rPr>
  </w:style>
  <w:style w:type="character" w:customStyle="1" w:styleId="Nagwek7Znak">
    <w:name w:val="Nagłówek 7 Znak"/>
    <w:link w:val="Nagwek7"/>
    <w:rsid w:val="004D39C0"/>
    <w:rPr>
      <w:b/>
      <w:color w:val="000000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35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5316F"/>
    <w:rPr>
      <w:rFonts w:ascii="Courier New" w:hAnsi="Courier New" w:cs="Courier New"/>
    </w:rPr>
  </w:style>
  <w:style w:type="character" w:customStyle="1" w:styleId="StopkaZnak">
    <w:name w:val="Stopka Znak"/>
    <w:link w:val="Stopka"/>
    <w:rsid w:val="00B570D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027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751"/>
  </w:style>
  <w:style w:type="character" w:styleId="Odwoanieprzypisukocowego">
    <w:name w:val="endnote reference"/>
    <w:basedOn w:val="Domylnaczcionkaakapitu"/>
    <w:semiHidden/>
    <w:unhideWhenUsed/>
    <w:rsid w:val="005027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93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lang w:val="en-US"/>
    </w:rPr>
  </w:style>
  <w:style w:type="paragraph" w:styleId="Nagwek5">
    <w:name w:val="heading 5"/>
    <w:basedOn w:val="Normalny"/>
    <w:next w:val="Normalny"/>
    <w:qFormat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pBdr>
        <w:bottom w:val="single" w:sz="6" w:space="1" w:color="auto"/>
      </w:pBdr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link w:val="Nagwek7Znak"/>
    <w:qFormat/>
    <w:pPr>
      <w:keepNext/>
      <w:autoSpaceDE w:val="0"/>
      <w:autoSpaceDN w:val="0"/>
      <w:adjustRightInd w:val="0"/>
      <w:jc w:val="center"/>
      <w:outlineLvl w:val="6"/>
    </w:pPr>
    <w:rPr>
      <w:b/>
      <w:color w:val="000000"/>
      <w:sz w:val="22"/>
    </w:rPr>
  </w:style>
  <w:style w:type="paragraph" w:styleId="Nagwek8">
    <w:name w:val="heading 8"/>
    <w:basedOn w:val="Normalny"/>
    <w:next w:val="Normalny"/>
    <w:qFormat/>
    <w:pPr>
      <w:keepNext/>
      <w:autoSpaceDE w:val="0"/>
      <w:autoSpaceDN w:val="0"/>
      <w:adjustRightInd w:val="0"/>
      <w:jc w:val="center"/>
      <w:outlineLvl w:val="7"/>
    </w:pPr>
    <w:rPr>
      <w:b/>
      <w:color w:val="000000"/>
      <w:sz w:val="20"/>
    </w:rPr>
  </w:style>
  <w:style w:type="paragraph" w:styleId="Nagwek9">
    <w:name w:val="heading 9"/>
    <w:basedOn w:val="Normalny"/>
    <w:next w:val="Normalny"/>
    <w:qFormat/>
    <w:pPr>
      <w:keepNext/>
      <w:autoSpaceDE w:val="0"/>
      <w:autoSpaceDN w:val="0"/>
      <w:adjustRightInd w:val="0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</w:style>
  <w:style w:type="paragraph" w:styleId="Tekstpodstawowywcity">
    <w:name w:val="Body Text Indent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b/>
      <w:bCs/>
    </w:rPr>
  </w:style>
  <w:style w:type="paragraph" w:customStyle="1" w:styleId="Tekstdymka1">
    <w:name w:val="Tekst dymka1"/>
    <w:basedOn w:val="Normalny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Standard">
    <w:name w:val="Standard"/>
    <w:pPr>
      <w:autoSpaceDE w:val="0"/>
      <w:autoSpaceDN w:val="0"/>
      <w:adjustRightInd w:val="0"/>
    </w:pPr>
    <w:rPr>
      <w:szCs w:val="24"/>
    </w:rPr>
  </w:style>
  <w:style w:type="paragraph" w:customStyle="1" w:styleId="Tekstpodstawowy31">
    <w:name w:val="Tekst podstawowy 31"/>
    <w:basedOn w:val="Normalny"/>
    <w:pPr>
      <w:suppressAutoHyphens/>
      <w:spacing w:line="120" w:lineRule="atLeast"/>
      <w:jc w:val="both"/>
    </w:pPr>
    <w:rPr>
      <w:rFonts w:ascii="Arial Narrow" w:hAnsi="Arial Narrow"/>
      <w:sz w:val="22"/>
      <w:szCs w:val="22"/>
      <w:lang w:eastAsia="ar-SA"/>
    </w:rPr>
  </w:style>
  <w:style w:type="paragraph" w:styleId="Tekstpodstawowywcity2">
    <w:name w:val="Body Text Indent 2"/>
    <w:basedOn w:val="Normalny"/>
    <w:pPr>
      <w:tabs>
        <w:tab w:val="left" w:pos="426"/>
      </w:tabs>
      <w:spacing w:before="120"/>
      <w:ind w:left="357" w:hanging="357"/>
      <w:jc w:val="both"/>
    </w:pPr>
    <w:rPr>
      <w:rFonts w:ascii="Arial Narrow" w:hAnsi="Arial Narrow"/>
      <w:sz w:val="22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left="6372"/>
    </w:pPr>
    <w:rPr>
      <w:bCs/>
      <w:sz w:val="20"/>
    </w:rPr>
  </w:style>
  <w:style w:type="character" w:styleId="Pogrubienie">
    <w:name w:val="Strong"/>
    <w:qFormat/>
    <w:rPr>
      <w:b/>
      <w:bCs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cechykoment">
    <w:name w:val="cechy_koment"/>
    <w:basedOn w:val="Domylnaczcionkaakapitu"/>
  </w:style>
  <w:style w:type="paragraph" w:styleId="Tekstblokowy">
    <w:name w:val="Block Text"/>
    <w:basedOn w:val="Normalny"/>
    <w:pPr>
      <w:ind w:left="-360" w:right="-648"/>
    </w:pPr>
    <w:rPr>
      <w:sz w:val="22"/>
    </w:rPr>
  </w:style>
  <w:style w:type="paragraph" w:customStyle="1" w:styleId="nazwa">
    <w:name w:val="nazwa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od">
    <w:name w:val="ko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rPr>
      <w:color w:val="0000FF"/>
      <w:u w:val="single"/>
    </w:rPr>
  </w:style>
  <w:style w:type="character" w:styleId="Uwydatnienie">
    <w:name w:val="Emphasis"/>
    <w:qFormat/>
    <w:rPr>
      <w:i/>
      <w:iCs/>
    </w:rPr>
  </w:style>
  <w:style w:type="paragraph" w:styleId="Tekstpodstawowy2">
    <w:name w:val="Body Text 2"/>
    <w:basedOn w:val="Normalny"/>
    <w:pPr>
      <w:autoSpaceDE w:val="0"/>
      <w:autoSpaceDN w:val="0"/>
      <w:adjustRightInd w:val="0"/>
    </w:pPr>
    <w:rPr>
      <w:b/>
      <w:bCs/>
      <w:sz w:val="20"/>
      <w:szCs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attributenametext">
    <w:name w:val="attribute_name_text"/>
    <w:basedOn w:val="Domylnaczcionkaakapitu"/>
  </w:style>
  <w:style w:type="character" w:customStyle="1" w:styleId="xajaxbdktooltip">
    <w:name w:val="xajaxbdktooltip"/>
    <w:basedOn w:val="Domylnaczcionkaakapitu"/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ZnakZnak1">
    <w:name w:val="Znak Znak1"/>
    <w:rPr>
      <w:sz w:val="24"/>
      <w:szCs w:val="24"/>
      <w:lang w:val="pl-PL" w:eastAsia="pl-PL" w:bidi="ar-SA"/>
    </w:rPr>
  </w:style>
  <w:style w:type="paragraph" w:customStyle="1" w:styleId="textnormal">
    <w:name w:val="text_normal"/>
    <w:basedOn w:val="Normalny"/>
    <w:pPr>
      <w:spacing w:before="100" w:beforeAutospacing="1" w:after="100" w:afterAutospacing="1"/>
    </w:pPr>
  </w:style>
  <w:style w:type="paragraph" w:customStyle="1" w:styleId="FSCstandard">
    <w:name w:val="FSC: standard"/>
    <w:basedOn w:val="Normalny"/>
    <w:rPr>
      <w:rFonts w:ascii="Arial" w:eastAsia="MS Mincho" w:hAnsi="Arial"/>
      <w:snapToGrid w:val="0"/>
      <w:sz w:val="18"/>
      <w:szCs w:val="20"/>
      <w:lang w:val="en-US" w:eastAsia="de-DE"/>
    </w:rPr>
  </w:style>
  <w:style w:type="paragraph" w:customStyle="1" w:styleId="FSCList">
    <w:name w:val="FSC: List"/>
    <w:basedOn w:val="Normalny"/>
    <w:rsid w:val="00F163DA"/>
    <w:pPr>
      <w:numPr>
        <w:numId w:val="1"/>
      </w:numPr>
      <w:tabs>
        <w:tab w:val="left" w:pos="227"/>
      </w:tabs>
      <w:suppressAutoHyphens/>
      <w:ind w:left="360" w:hanging="360"/>
    </w:pPr>
    <w:rPr>
      <w:rFonts w:ascii="Arial" w:hAnsi="Arial"/>
      <w:sz w:val="18"/>
      <w:lang w:val="en-US"/>
    </w:rPr>
  </w:style>
  <w:style w:type="table" w:styleId="Tabela-Siatka">
    <w:name w:val="Table Grid"/>
    <w:basedOn w:val="Standardowy"/>
    <w:rsid w:val="0027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027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">
    <w:name w:val="tekst"/>
    <w:basedOn w:val="Normalny"/>
    <w:rsid w:val="00016298"/>
    <w:pPr>
      <w:spacing w:after="120"/>
    </w:pPr>
    <w:rPr>
      <w:rFonts w:ascii="Arial" w:eastAsia="MS Mincho" w:hAnsi="Arial" w:cs="Arial"/>
      <w:sz w:val="22"/>
      <w:szCs w:val="22"/>
      <w:lang w:eastAsia="ja-JP"/>
    </w:rPr>
  </w:style>
  <w:style w:type="character" w:customStyle="1" w:styleId="FontStyle62">
    <w:name w:val="Font Style62"/>
    <w:rsid w:val="00016298"/>
    <w:rPr>
      <w:rFonts w:ascii="Arial" w:hAnsi="Arial"/>
      <w:sz w:val="18"/>
    </w:rPr>
  </w:style>
  <w:style w:type="paragraph" w:customStyle="1" w:styleId="FSCintroduction">
    <w:name w:val="FSC: introduction"/>
    <w:basedOn w:val="Normalny"/>
    <w:rsid w:val="00A81BC8"/>
    <w:pPr>
      <w:spacing w:before="60" w:after="60"/>
    </w:pPr>
    <w:rPr>
      <w:rFonts w:ascii="Arial" w:hAnsi="Arial"/>
      <w:b/>
      <w:snapToGrid w:val="0"/>
      <w:sz w:val="18"/>
      <w:szCs w:val="20"/>
      <w:lang w:val="en-US" w:eastAsia="de-DE"/>
    </w:rPr>
  </w:style>
  <w:style w:type="character" w:styleId="Odwoaniedokomentarza">
    <w:name w:val="annotation reference"/>
    <w:rsid w:val="006641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64104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rsid w:val="00664104"/>
    <w:rPr>
      <w:lang w:val="pl-PL" w:eastAsia="ar-SA" w:bidi="ar-SA"/>
    </w:rPr>
  </w:style>
  <w:style w:type="paragraph" w:customStyle="1" w:styleId="default0">
    <w:name w:val="default"/>
    <w:basedOn w:val="Normalny"/>
    <w:rsid w:val="00470CA1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ny"/>
    <w:rsid w:val="00470CA1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1428E9"/>
    <w:pPr>
      <w:ind w:left="708"/>
    </w:pPr>
  </w:style>
  <w:style w:type="paragraph" w:styleId="Zwykytekst">
    <w:name w:val="Plain Text"/>
    <w:basedOn w:val="Normalny"/>
    <w:rsid w:val="003460F9"/>
    <w:rPr>
      <w:rFonts w:ascii="Courier New" w:hAnsi="Courier New" w:cs="Courier New"/>
      <w:sz w:val="20"/>
      <w:szCs w:val="20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A22FC"/>
    <w:pPr>
      <w:suppressAutoHyphens w:val="0"/>
    </w:pPr>
    <w:rPr>
      <w:b/>
      <w:bCs/>
    </w:rPr>
  </w:style>
  <w:style w:type="character" w:customStyle="1" w:styleId="TematkomentarzaZnak">
    <w:name w:val="Temat komentarza Znak"/>
    <w:link w:val="Tematkomentarza"/>
    <w:rsid w:val="002A22FC"/>
    <w:rPr>
      <w:b/>
      <w:bCs/>
      <w:lang w:val="pl-PL" w:eastAsia="ar-SA" w:bidi="ar-SA"/>
    </w:rPr>
  </w:style>
  <w:style w:type="paragraph" w:styleId="Poprawka">
    <w:name w:val="Revision"/>
    <w:hidden/>
    <w:uiPriority w:val="99"/>
    <w:semiHidden/>
    <w:rsid w:val="000A30A7"/>
    <w:rPr>
      <w:sz w:val="24"/>
      <w:szCs w:val="24"/>
    </w:rPr>
  </w:style>
  <w:style w:type="paragraph" w:styleId="Bezodstpw">
    <w:name w:val="No Spacing"/>
    <w:uiPriority w:val="1"/>
    <w:qFormat/>
    <w:rsid w:val="00D35FB9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C5F65"/>
    <w:rPr>
      <w:sz w:val="24"/>
      <w:szCs w:val="24"/>
    </w:rPr>
  </w:style>
  <w:style w:type="character" w:customStyle="1" w:styleId="Nagwek7Znak">
    <w:name w:val="Nagłówek 7 Znak"/>
    <w:link w:val="Nagwek7"/>
    <w:rsid w:val="004D39C0"/>
    <w:rPr>
      <w:b/>
      <w:color w:val="000000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rsid w:val="00353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35316F"/>
    <w:rPr>
      <w:rFonts w:ascii="Courier New" w:hAnsi="Courier New" w:cs="Courier New"/>
    </w:rPr>
  </w:style>
  <w:style w:type="character" w:customStyle="1" w:styleId="StopkaZnak">
    <w:name w:val="Stopka Znak"/>
    <w:link w:val="Stopka"/>
    <w:rsid w:val="00B570D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0275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751"/>
  </w:style>
  <w:style w:type="character" w:styleId="Odwoanieprzypisukocowego">
    <w:name w:val="endnote reference"/>
    <w:basedOn w:val="Domylnaczcionkaakapitu"/>
    <w:semiHidden/>
    <w:unhideWhenUsed/>
    <w:rsid w:val="00502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86EE-0EE9-4699-BE75-C728AB0B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40</Pages>
  <Words>8614</Words>
  <Characters>57506</Characters>
  <Application>Microsoft Office Word</Application>
  <DocSecurity>0</DocSecurity>
  <Lines>479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Jolanta Brol</cp:lastModifiedBy>
  <cp:revision>3</cp:revision>
  <cp:lastPrinted>2020-06-22T15:22:00Z</cp:lastPrinted>
  <dcterms:created xsi:type="dcterms:W3CDTF">2020-06-30T10:10:00Z</dcterms:created>
  <dcterms:modified xsi:type="dcterms:W3CDTF">2020-06-30T15:19:00Z</dcterms:modified>
</cp:coreProperties>
</file>